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900" w:type="dxa"/>
        <w:tblLayout w:type="fixed"/>
        <w:tblLook w:val="04A0" w:firstRow="1" w:lastRow="0" w:firstColumn="1" w:lastColumn="0" w:noHBand="0" w:noVBand="1"/>
      </w:tblPr>
      <w:tblGrid>
        <w:gridCol w:w="8190"/>
        <w:gridCol w:w="360"/>
        <w:gridCol w:w="450"/>
        <w:gridCol w:w="450"/>
        <w:gridCol w:w="450"/>
        <w:gridCol w:w="450"/>
        <w:gridCol w:w="450"/>
      </w:tblGrid>
      <w:tr w:rsidR="00DD4378" w:rsidTr="00DD4378">
        <w:trPr>
          <w:trHeight w:val="314"/>
        </w:trPr>
        <w:tc>
          <w:tcPr>
            <w:tcW w:w="8190" w:type="dxa"/>
            <w:vMerge w:val="restart"/>
            <w:tcBorders>
              <w:top w:val="nil"/>
              <w:left w:val="nil"/>
              <w:bottom w:val="nil"/>
              <w:right w:val="single" w:sz="4" w:space="0" w:color="auto"/>
            </w:tcBorders>
            <w:shd w:val="clear" w:color="auto" w:fill="auto"/>
            <w:vAlign w:val="center"/>
          </w:tcPr>
          <w:p w:rsidR="00DD4378" w:rsidRPr="00A61B52" w:rsidRDefault="00DD4378" w:rsidP="00A50EBF">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D4378" w:rsidRDefault="00DD4378" w:rsidP="00A50EBF">
            <w:pPr>
              <w:bidi/>
              <w:jc w:val="center"/>
              <w:rPr>
                <w:rFonts w:ascii="Impact" w:hAnsi="Impact"/>
                <w:sz w:val="24"/>
                <w:szCs w:val="24"/>
              </w:rPr>
            </w:pPr>
            <w:r w:rsidRPr="00C751E6">
              <w:rPr>
                <w:rFonts w:ascii="Stencil" w:hAnsi="Stencil"/>
                <w:sz w:val="24"/>
                <w:szCs w:val="24"/>
              </w:rPr>
              <w:t>ROLL NUMBER</w:t>
            </w:r>
          </w:p>
        </w:tc>
      </w:tr>
      <w:tr w:rsidR="00DD4378" w:rsidTr="00DD4378">
        <w:trPr>
          <w:trHeight w:val="168"/>
        </w:trPr>
        <w:tc>
          <w:tcPr>
            <w:tcW w:w="8190" w:type="dxa"/>
            <w:vMerge/>
            <w:tcBorders>
              <w:top w:val="nil"/>
              <w:left w:val="nil"/>
              <w:bottom w:val="nil"/>
              <w:right w:val="single" w:sz="4" w:space="0" w:color="auto"/>
            </w:tcBorders>
            <w:shd w:val="clear" w:color="auto" w:fill="auto"/>
          </w:tcPr>
          <w:p w:rsidR="00DD4378" w:rsidRDefault="00DD4378" w:rsidP="00A50EBF">
            <w:pPr>
              <w:bidi/>
              <w:ind w:left="-630" w:right="-568"/>
              <w:jc w:val="center"/>
              <w:rPr>
                <w:rFonts w:ascii="Impact" w:hAnsi="Impact"/>
                <w:sz w:val="24"/>
                <w:szCs w:val="24"/>
              </w:rPr>
            </w:pPr>
          </w:p>
        </w:tc>
        <w:tc>
          <w:tcPr>
            <w:tcW w:w="360" w:type="dxa"/>
            <w:tcBorders>
              <w:left w:val="single" w:sz="4" w:space="0" w:color="auto"/>
            </w:tcBorders>
            <w:vAlign w:val="center"/>
          </w:tcPr>
          <w:p w:rsidR="00DD4378" w:rsidRDefault="002D63C9" w:rsidP="00A50EBF">
            <w:pPr>
              <w:bidi/>
              <w:ind w:left="-630" w:right="-568"/>
              <w:jc w:val="center"/>
              <w:rPr>
                <w:rFonts w:ascii="Impact" w:hAnsi="Impact"/>
                <w:sz w:val="24"/>
                <w:szCs w:val="24"/>
              </w:rPr>
            </w:pPr>
            <w:r>
              <w:rPr>
                <w:rFonts w:ascii="Impact" w:hAnsi="Impact"/>
                <w:sz w:val="24"/>
                <w:szCs w:val="24"/>
              </w:rPr>
              <w:t>G</w:t>
            </w: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bottom"/>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tcPr>
          <w:p w:rsidR="00DD4378" w:rsidRPr="00FF4B49" w:rsidRDefault="00DD4378" w:rsidP="00A50EBF">
            <w:pPr>
              <w:bidi/>
              <w:ind w:right="-783"/>
              <w:rPr>
                <w:rFonts w:ascii="Impact" w:hAnsi="Impact"/>
                <w:sz w:val="24"/>
                <w:szCs w:val="24"/>
              </w:rPr>
            </w:pPr>
          </w:p>
        </w:tc>
      </w:tr>
      <w:tr w:rsidR="00DD4378" w:rsidTr="00DD4378">
        <w:trPr>
          <w:trHeight w:val="50"/>
        </w:trPr>
        <w:tc>
          <w:tcPr>
            <w:tcW w:w="8190" w:type="dxa"/>
            <w:tcBorders>
              <w:top w:val="nil"/>
              <w:left w:val="nil"/>
              <w:bottom w:val="nil"/>
              <w:right w:val="single" w:sz="4" w:space="0" w:color="auto"/>
            </w:tcBorders>
          </w:tcPr>
          <w:p w:rsidR="00DD4378" w:rsidRPr="001C7804" w:rsidRDefault="00DD4378" w:rsidP="00A50EBF">
            <w:pPr>
              <w:bidi/>
              <w:jc w:val="center"/>
              <w:rPr>
                <w:rFonts w:asciiTheme="minorBidi" w:hAnsiTheme="minorBidi"/>
                <w:b/>
                <w:bCs/>
                <w:sz w:val="40"/>
                <w:szCs w:val="40"/>
              </w:rPr>
            </w:pPr>
            <w:r w:rsidRPr="00ED5E8A">
              <w:rPr>
                <w:rFonts w:asciiTheme="minorBidi" w:hAnsiTheme="minorBidi"/>
                <w:b/>
                <w:bCs/>
                <w:sz w:val="36"/>
                <w:szCs w:val="36"/>
              </w:rPr>
              <w:t>HSSC</w:t>
            </w:r>
            <w:r w:rsidR="00544A9B">
              <w:rPr>
                <w:rFonts w:asciiTheme="minorBidi" w:hAnsiTheme="minorBidi"/>
                <w:b/>
                <w:bCs/>
                <w:sz w:val="36"/>
                <w:szCs w:val="36"/>
              </w:rPr>
              <w:t xml:space="preserve"> – I</w:t>
            </w:r>
            <w:r w:rsidR="00D05391">
              <w:rPr>
                <w:rFonts w:asciiTheme="minorBidi" w:hAnsiTheme="minorBidi"/>
                <w:b/>
                <w:bCs/>
                <w:sz w:val="36"/>
                <w:szCs w:val="36"/>
              </w:rPr>
              <w:t>I</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2A73031" wp14:editId="32F095BA">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2ACD6D0" wp14:editId="4BB9C606">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0EEB391" wp14:editId="506B7DEB">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6CA7BB5" wp14:editId="60F8B8B3">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0D2A516" wp14:editId="6C1412B5">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DD4378" w:rsidTr="00DD4378">
        <w:trPr>
          <w:trHeight w:val="69"/>
        </w:trPr>
        <w:tc>
          <w:tcPr>
            <w:tcW w:w="8190" w:type="dxa"/>
            <w:tcBorders>
              <w:top w:val="nil"/>
              <w:left w:val="nil"/>
              <w:bottom w:val="nil"/>
              <w:right w:val="single" w:sz="4" w:space="0" w:color="auto"/>
            </w:tcBorders>
          </w:tcPr>
          <w:p w:rsidR="00DD4378" w:rsidRPr="00A62D1D" w:rsidRDefault="0050742F" w:rsidP="0050742F">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BANKING – II</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91EA22A" wp14:editId="073FFB34">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C94BA7B" wp14:editId="30C2CA31">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BD3748C" wp14:editId="3A2AE1E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A29E404" wp14:editId="541D39A8">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039B176" wp14:editId="40599DA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DD4378" w:rsidTr="00DD4378">
        <w:trPr>
          <w:trHeight w:val="304"/>
        </w:trPr>
        <w:tc>
          <w:tcPr>
            <w:tcW w:w="8190" w:type="dxa"/>
            <w:tcBorders>
              <w:top w:val="nil"/>
              <w:left w:val="nil"/>
              <w:bottom w:val="nil"/>
              <w:right w:val="single" w:sz="4" w:space="0" w:color="auto"/>
            </w:tcBorders>
          </w:tcPr>
          <w:p w:rsidR="00DD4378" w:rsidRPr="0024665A" w:rsidRDefault="00DD4378" w:rsidP="0050742F">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50742F">
              <w:rPr>
                <w:rFonts w:asciiTheme="minorBidi" w:hAnsiTheme="minorBidi"/>
                <w:b/>
                <w:bCs/>
                <w:sz w:val="26"/>
                <w:szCs w:val="26"/>
              </w:rPr>
              <w:t>15</w:t>
            </w:r>
            <w:r w:rsidRPr="0024665A">
              <w:rPr>
                <w:rFonts w:asciiTheme="minorBidi" w:hAnsiTheme="minorBidi"/>
                <w:b/>
                <w:bCs/>
                <w:sz w:val="26"/>
                <w:szCs w:val="26"/>
              </w:rPr>
              <w:t>)</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902332A" wp14:editId="7471A128">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6405FA3" wp14:editId="2EA1BD78">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DEE627D" wp14:editId="0D450A3D">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CA67BCF" wp14:editId="09E89024">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9EE63AF" wp14:editId="097309AB">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DD4378" w:rsidTr="00732D5D">
        <w:trPr>
          <w:trHeight w:val="260"/>
        </w:trPr>
        <w:tc>
          <w:tcPr>
            <w:tcW w:w="8190" w:type="dxa"/>
            <w:tcBorders>
              <w:top w:val="nil"/>
              <w:left w:val="nil"/>
              <w:bottom w:val="nil"/>
              <w:right w:val="single" w:sz="4" w:space="0" w:color="auto"/>
            </w:tcBorders>
          </w:tcPr>
          <w:p w:rsidR="00DD4378" w:rsidRPr="0024665A" w:rsidRDefault="00DD4378" w:rsidP="0050742F">
            <w:pPr>
              <w:spacing w:line="360" w:lineRule="auto"/>
              <w:jc w:val="center"/>
              <w:rPr>
                <w:rFonts w:asciiTheme="minorBidi" w:hAnsiTheme="minorBidi"/>
                <w:b/>
                <w:bCs/>
                <w:sz w:val="26"/>
                <w:szCs w:val="26"/>
              </w:rPr>
            </w:pPr>
            <w:r>
              <w:rPr>
                <w:rFonts w:asciiTheme="minorBidi" w:hAnsiTheme="minorBidi"/>
                <w:b/>
                <w:bCs/>
                <w:sz w:val="26"/>
                <w:szCs w:val="26"/>
              </w:rPr>
              <w:t xml:space="preserve">Time Allowed: </w:t>
            </w:r>
            <w:r w:rsidR="0050742F">
              <w:rPr>
                <w:rFonts w:asciiTheme="minorBidi" w:hAnsiTheme="minorBidi"/>
                <w:b/>
                <w:bCs/>
                <w:sz w:val="26"/>
                <w:szCs w:val="26"/>
              </w:rPr>
              <w:t>20</w:t>
            </w:r>
            <w:r>
              <w:rPr>
                <w:rFonts w:asciiTheme="minorBidi" w:hAnsiTheme="minorBidi"/>
                <w:b/>
                <w:bCs/>
                <w:sz w:val="26"/>
                <w:szCs w:val="26"/>
              </w:rPr>
              <w:t xml:space="preserve"> minutes</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D46977A" wp14:editId="382DD932">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1F21DA4" wp14:editId="50680B8C">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28FD413" wp14:editId="22C7AB0E">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0F9FCDE" wp14:editId="7166C71B">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EF15DAF" wp14:editId="5CA3B440">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DD4378" w:rsidTr="00DD4378">
        <w:trPr>
          <w:trHeight w:val="289"/>
        </w:trPr>
        <w:tc>
          <w:tcPr>
            <w:tcW w:w="8190" w:type="dxa"/>
            <w:vMerge w:val="restart"/>
            <w:tcBorders>
              <w:top w:val="nil"/>
              <w:left w:val="nil"/>
              <w:bottom w:val="nil"/>
              <w:right w:val="single" w:sz="4" w:space="0" w:color="auto"/>
            </w:tcBorders>
            <w:vAlign w:val="center"/>
          </w:tcPr>
          <w:p w:rsidR="00DD4378" w:rsidRDefault="00DD4378" w:rsidP="00A50EBF">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DD4378" w:rsidRPr="00DC5C8E" w:rsidRDefault="00DD4378" w:rsidP="00A50EBF">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F46E580" wp14:editId="2DDF28B5">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5296CFC" wp14:editId="0146F976">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ADCC54A" wp14:editId="22895BD0">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A93F4D3" wp14:editId="6923EB99">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21243D5" wp14:editId="31C10C1C">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5FA5DD2" wp14:editId="00EE1E5B">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A0F2D19" wp14:editId="43420015">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60A0F6D" wp14:editId="5AFEB4B8">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867D4CD" wp14:editId="425BB422">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31A5956" wp14:editId="34E2220B">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DD4378" w:rsidTr="00C476C4">
        <w:trPr>
          <w:trHeight w:val="485"/>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240C5C1" wp14:editId="69EF5B12">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E85B934" wp14:editId="0B1EB671">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449C985" wp14:editId="0DC4BD33">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F9B04C0" wp14:editId="09120E93">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4C5C232" wp14:editId="01B7B2C3">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266AF5" w:rsidTr="00310CE5">
        <w:trPr>
          <w:trHeight w:val="289"/>
        </w:trPr>
        <w:tc>
          <w:tcPr>
            <w:tcW w:w="8190" w:type="dxa"/>
            <w:vMerge w:val="restart"/>
            <w:tcBorders>
              <w:top w:val="nil"/>
              <w:left w:val="nil"/>
              <w:right w:val="single" w:sz="4" w:space="0" w:color="auto"/>
            </w:tcBorders>
          </w:tcPr>
          <w:p w:rsidR="00266AF5" w:rsidRPr="00C722F7" w:rsidRDefault="00D4086F" w:rsidP="00266AF5">
            <w:pPr>
              <w:tabs>
                <w:tab w:val="left" w:pos="958"/>
                <w:tab w:val="center" w:pos="3987"/>
              </w:tabs>
              <w:rPr>
                <w:rFonts w:asciiTheme="minorBidi" w:hAnsiTheme="minorBidi"/>
                <w:b/>
                <w:bCs/>
                <w:sz w:val="20"/>
                <w:szCs w:val="20"/>
              </w:rPr>
            </w:pPr>
            <w:r w:rsidRPr="00C722F7">
              <w:rPr>
                <w:rFonts w:asciiTheme="minorBidi" w:hAnsiTheme="minorBidi"/>
                <w:b/>
                <w:bCs/>
                <w:noProof/>
                <w:sz w:val="20"/>
                <w:szCs w:val="20"/>
              </w:rPr>
              <w:drawing>
                <wp:anchor distT="0" distB="0" distL="114300" distR="114300" simplePos="0" relativeHeight="251658240" behindDoc="0" locked="0" layoutInCell="1" allowOverlap="1" wp14:anchorId="23CF55B6" wp14:editId="6417ECB9">
                  <wp:simplePos x="0" y="0"/>
                  <wp:positionH relativeFrom="column">
                    <wp:posOffset>1979295</wp:posOffset>
                  </wp:positionH>
                  <wp:positionV relativeFrom="paragraph">
                    <wp:posOffset>68581</wp:posOffset>
                  </wp:positionV>
                  <wp:extent cx="1047750" cy="873704"/>
                  <wp:effectExtent l="0" t="0" r="0" b="317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cstate="print">
                            <a:extLst>
                              <a:ext uri="{28A0092B-C50C-407E-A947-70E740481C1C}">
                                <a14:useLocalDpi xmlns:a14="http://schemas.microsoft.com/office/drawing/2010/main" val="0"/>
                              </a:ext>
                            </a:extLst>
                          </a:blip>
                          <a:srcRect t="8214" b="7746"/>
                          <a:stretch/>
                        </pic:blipFill>
                        <pic:spPr bwMode="auto">
                          <a:xfrm>
                            <a:off x="0" y="0"/>
                            <a:ext cx="1051722" cy="8770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6AF5" w:rsidRPr="00C722F7">
              <w:rPr>
                <w:rFonts w:asciiTheme="minorBidi" w:hAnsiTheme="minorBidi"/>
                <w:b/>
                <w:bCs/>
                <w:sz w:val="20"/>
                <w:szCs w:val="20"/>
                <w:rtl/>
              </w:rPr>
              <w:tab/>
            </w:r>
            <w:r w:rsidR="00266AF5" w:rsidRPr="00C722F7">
              <w:rPr>
                <w:rFonts w:asciiTheme="minorBidi" w:hAnsiTheme="minorBidi"/>
                <w:b/>
                <w:bCs/>
                <w:sz w:val="20"/>
                <w:szCs w:val="20"/>
                <w:rtl/>
              </w:rPr>
              <w:tab/>
            </w:r>
          </w:p>
          <w:p w:rsidR="00266AF5" w:rsidRPr="00C722F7" w:rsidRDefault="00266AF5"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642311" w:rsidRDefault="00C722F7" w:rsidP="00D4086F">
            <w:pPr>
              <w:tabs>
                <w:tab w:val="left" w:pos="958"/>
                <w:tab w:val="center" w:pos="3987"/>
              </w:tabs>
              <w:jc w:val="center"/>
              <w:rPr>
                <w:rFonts w:asciiTheme="minorBidi" w:hAnsiTheme="minorBidi"/>
                <w:b/>
                <w:bCs/>
                <w:sz w:val="14"/>
                <w:szCs w:val="14"/>
              </w:rPr>
            </w:pPr>
          </w:p>
          <w:p w:rsidR="00C722F7" w:rsidRPr="00C722F7" w:rsidRDefault="0050742F" w:rsidP="0050742F">
            <w:pPr>
              <w:tabs>
                <w:tab w:val="left" w:pos="958"/>
                <w:tab w:val="center" w:pos="3987"/>
              </w:tabs>
              <w:jc w:val="center"/>
              <w:rPr>
                <w:rFonts w:asciiTheme="minorBidi" w:hAnsiTheme="minorBidi"/>
                <w:b/>
                <w:bCs/>
                <w:sz w:val="20"/>
                <w:szCs w:val="20"/>
              </w:rPr>
            </w:pPr>
            <w:r>
              <w:rPr>
                <w:rFonts w:asciiTheme="minorBidi" w:hAnsiTheme="minorBidi"/>
                <w:b/>
                <w:bCs/>
                <w:sz w:val="20"/>
                <w:szCs w:val="20"/>
              </w:rPr>
              <w:t>PRE-BOARD</w:t>
            </w:r>
            <w:r w:rsidR="00C722F7" w:rsidRPr="00C722F7">
              <w:rPr>
                <w:rFonts w:asciiTheme="minorBidi" w:hAnsiTheme="minorBidi"/>
                <w:b/>
                <w:bCs/>
                <w:sz w:val="20"/>
                <w:szCs w:val="20"/>
              </w:rPr>
              <w:t xml:space="preserve"> EXAM</w:t>
            </w:r>
            <w:r w:rsidR="00144315">
              <w:rPr>
                <w:rFonts w:asciiTheme="minorBidi" w:hAnsiTheme="minorBidi"/>
                <w:b/>
                <w:bCs/>
                <w:sz w:val="20"/>
                <w:szCs w:val="20"/>
              </w:rPr>
              <w:t>S</w:t>
            </w:r>
            <w:r w:rsidR="00C722F7" w:rsidRPr="00C722F7">
              <w:rPr>
                <w:rFonts w:asciiTheme="minorBidi" w:hAnsiTheme="minorBidi"/>
                <w:b/>
                <w:bCs/>
                <w:sz w:val="20"/>
                <w:szCs w:val="20"/>
              </w:rPr>
              <w:t>, 202</w:t>
            </w:r>
            <w:r>
              <w:rPr>
                <w:rFonts w:asciiTheme="minorBidi" w:hAnsiTheme="minorBidi"/>
                <w:b/>
                <w:bCs/>
                <w:sz w:val="20"/>
                <w:szCs w:val="20"/>
              </w:rPr>
              <w:t>4</w:t>
            </w:r>
          </w:p>
        </w:tc>
        <w:tc>
          <w:tcPr>
            <w:tcW w:w="360" w:type="dxa"/>
            <w:tcBorders>
              <w:left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AADD9CC" wp14:editId="5A896058">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341E5C3" wp14:editId="721842DA">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7C99D4F" wp14:editId="7CA499C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1ABEBA3" wp14:editId="4B7BBABC">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4B79510" wp14:editId="71DE6DB0">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266AF5" w:rsidTr="00D4086F">
        <w:trPr>
          <w:trHeight w:val="289"/>
        </w:trPr>
        <w:tc>
          <w:tcPr>
            <w:tcW w:w="8190" w:type="dxa"/>
            <w:vMerge/>
            <w:tcBorders>
              <w:left w:val="nil"/>
              <w:right w:val="single" w:sz="4" w:space="0" w:color="auto"/>
            </w:tcBorders>
            <w:vAlign w:val="center"/>
          </w:tcPr>
          <w:p w:rsidR="00266AF5" w:rsidRPr="001C7804" w:rsidRDefault="00266AF5" w:rsidP="00A50EB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D22E1D5" wp14:editId="3E3EB3F9">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68B1A39" wp14:editId="2179AA1E">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37FF738" wp14:editId="6F3C13A1">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ECA0417" wp14:editId="570BE94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F004909" wp14:editId="48FEEA16">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D4086F" w:rsidTr="00D4086F">
        <w:trPr>
          <w:trHeight w:val="385"/>
        </w:trPr>
        <w:tc>
          <w:tcPr>
            <w:tcW w:w="8190" w:type="dxa"/>
            <w:vMerge/>
            <w:tcBorders>
              <w:left w:val="nil"/>
              <w:right w:val="single" w:sz="4" w:space="0" w:color="auto"/>
            </w:tcBorders>
            <w:vAlign w:val="center"/>
          </w:tcPr>
          <w:p w:rsidR="00D4086F" w:rsidRPr="001C7804" w:rsidRDefault="00D4086F" w:rsidP="00D4086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4086F" w:rsidRDefault="00D4086F" w:rsidP="007B666B">
            <w:pPr>
              <w:bidi/>
              <w:spacing w:line="276" w:lineRule="auto"/>
              <w:ind w:left="-630" w:right="-568"/>
              <w:jc w:val="center"/>
              <w:rPr>
                <w:rFonts w:ascii="Impact" w:hAnsi="Impact"/>
                <w:sz w:val="24"/>
                <w:szCs w:val="24"/>
              </w:rPr>
            </w:pP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766725BB" wp14:editId="6E1F6BAB">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46727F53" wp14:editId="318B64E6">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4BAAABE9" wp14:editId="6D91FA1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1434F6AA" wp14:editId="4EE7A036">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6FA2A42" wp14:editId="6633FC5E">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D4086F" w:rsidTr="00EC5EC4">
        <w:trPr>
          <w:trHeight w:val="350"/>
        </w:trPr>
        <w:tc>
          <w:tcPr>
            <w:tcW w:w="8190" w:type="dxa"/>
            <w:vMerge/>
            <w:tcBorders>
              <w:left w:val="nil"/>
              <w:bottom w:val="nil"/>
              <w:right w:val="nil"/>
            </w:tcBorders>
            <w:vAlign w:val="center"/>
          </w:tcPr>
          <w:p w:rsidR="00D4086F" w:rsidRPr="001C7804" w:rsidRDefault="00D4086F" w:rsidP="00D4086F">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D4086F" w:rsidRPr="00AA01B6" w:rsidRDefault="00D4086F" w:rsidP="001A18BA">
            <w:pPr>
              <w:ind w:left="-630" w:right="-568"/>
              <w:jc w:val="center"/>
              <w:rPr>
                <w:rFonts w:ascii="Agency FB" w:hAnsi="Agency FB"/>
                <w:b/>
                <w:bCs/>
                <w:noProof/>
              </w:rPr>
            </w:pPr>
          </w:p>
        </w:tc>
      </w:tr>
    </w:tbl>
    <w:p w:rsidR="00DD4378" w:rsidRDefault="00DD4378" w:rsidP="00DD4378">
      <w:pPr>
        <w:spacing w:after="0" w:line="360" w:lineRule="auto"/>
        <w:ind w:left="1800" w:right="-533"/>
        <w:rPr>
          <w:b/>
          <w:sz w:val="10"/>
          <w:szCs w:val="10"/>
        </w:rPr>
      </w:pPr>
    </w:p>
    <w:p w:rsidR="00DD4378" w:rsidRPr="0017163A" w:rsidRDefault="00DD4378" w:rsidP="00DD4378">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DD4378" w:rsidRDefault="00DD4378" w:rsidP="00DD4378">
      <w:pPr>
        <w:spacing w:after="0" w:line="276" w:lineRule="auto"/>
        <w:ind w:left="-540" w:right="-533"/>
        <w:rPr>
          <w:b/>
          <w:sz w:val="12"/>
          <w:szCs w:val="12"/>
        </w:rPr>
      </w:pPr>
    </w:p>
    <w:p w:rsidR="00DD4378" w:rsidRDefault="00DD4378" w:rsidP="00DD4378">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DD4378" w:rsidRPr="00941752" w:rsidRDefault="00DD4378" w:rsidP="00DD4378">
      <w:pPr>
        <w:spacing w:after="0" w:line="276" w:lineRule="auto"/>
        <w:ind w:left="-540" w:right="-533"/>
        <w:rPr>
          <w:b/>
          <w:sz w:val="14"/>
          <w:szCs w:val="14"/>
        </w:rPr>
      </w:pPr>
    </w:p>
    <w:p w:rsidR="00DD4378" w:rsidRPr="00DD4378" w:rsidRDefault="00DD4378" w:rsidP="00F92E1C">
      <w:pPr>
        <w:pStyle w:val="BodyText"/>
        <w:spacing w:after="0" w:line="240" w:lineRule="auto"/>
        <w:ind w:left="-720"/>
        <w:jc w:val="both"/>
        <w:rPr>
          <w:rFonts w:ascii="Arabic Typesetting" w:hAnsi="Arabic Typesetting" w:cs="Arabic Typesetting"/>
          <w:b/>
          <w:bCs/>
          <w:sz w:val="36"/>
          <w:szCs w:val="36"/>
          <w:rtl/>
          <w:lang w:bidi="ur-PK"/>
        </w:rPr>
      </w:pPr>
      <w:r w:rsidRPr="00DD4378">
        <w:rPr>
          <w:rFonts w:ascii="Arabic Typesetting" w:hAnsi="Arabic Typesetting" w:cs="Arabic Typesetting"/>
          <w:b/>
          <w:bCs/>
          <w:sz w:val="36"/>
          <w:szCs w:val="36"/>
          <w:rtl/>
          <w:lang w:bidi="ur-PK"/>
        </w:rPr>
        <w:t>ہر سوال کے سامنے دیے گئے، کریکولم کے مطابق درست دائرہ کو پر کریں۔</w:t>
      </w:r>
    </w:p>
    <w:p w:rsidR="00DD4378" w:rsidRPr="00DD4378" w:rsidRDefault="00DD4378" w:rsidP="00F92E1C">
      <w:pPr>
        <w:pStyle w:val="BodyText"/>
        <w:spacing w:after="0" w:line="240" w:lineRule="auto"/>
        <w:ind w:left="-72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1250" w:type="dxa"/>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448"/>
        <w:gridCol w:w="1723"/>
        <w:gridCol w:w="1905"/>
        <w:gridCol w:w="1905"/>
        <w:gridCol w:w="1559"/>
        <w:gridCol w:w="360"/>
        <w:gridCol w:w="270"/>
        <w:gridCol w:w="270"/>
        <w:gridCol w:w="270"/>
      </w:tblGrid>
      <w:tr w:rsidR="00B57E76" w:rsidRPr="0050742F" w:rsidTr="009B1416">
        <w:trPr>
          <w:trHeight w:val="209"/>
        </w:trPr>
        <w:tc>
          <w:tcPr>
            <w:tcW w:w="540" w:type="dxa"/>
            <w:tcBorders>
              <w:top w:val="single" w:sz="4" w:space="0" w:color="auto"/>
              <w:left w:val="single" w:sz="4" w:space="0" w:color="auto"/>
              <w:bottom w:val="single" w:sz="4" w:space="0" w:color="auto"/>
              <w:right w:val="single" w:sz="4" w:space="0" w:color="auto"/>
            </w:tcBorders>
          </w:tcPr>
          <w:p w:rsidR="00DD4378" w:rsidRPr="0050742F" w:rsidRDefault="00DD4378" w:rsidP="00BE0986">
            <w:pPr>
              <w:tabs>
                <w:tab w:val="left" w:pos="180"/>
              </w:tabs>
              <w:rPr>
                <w:rFonts w:ascii="Verdana" w:hAnsi="Verdana"/>
                <w:b/>
                <w:color w:val="000000" w:themeColor="text1"/>
                <w:sz w:val="18"/>
                <w:szCs w:val="18"/>
              </w:rPr>
            </w:pPr>
          </w:p>
        </w:tc>
        <w:tc>
          <w:tcPr>
            <w:tcW w:w="2448" w:type="dxa"/>
            <w:tcBorders>
              <w:top w:val="single" w:sz="4" w:space="0" w:color="auto"/>
              <w:left w:val="single" w:sz="4" w:space="0" w:color="auto"/>
              <w:bottom w:val="single" w:sz="4" w:space="0" w:color="auto"/>
              <w:right w:val="single" w:sz="4" w:space="0" w:color="auto"/>
            </w:tcBorders>
          </w:tcPr>
          <w:p w:rsidR="00DD4378" w:rsidRPr="0050742F" w:rsidRDefault="00DD4378" w:rsidP="00BE0986">
            <w:pPr>
              <w:tabs>
                <w:tab w:val="left" w:pos="1660"/>
                <w:tab w:val="left" w:pos="1661"/>
              </w:tabs>
              <w:ind w:right="-65"/>
              <w:jc w:val="both"/>
              <w:rPr>
                <w:rFonts w:ascii="Verdana" w:hAnsi="Verdana"/>
                <w:b/>
                <w:bCs/>
                <w:color w:val="000000" w:themeColor="text1"/>
                <w:sz w:val="18"/>
                <w:szCs w:val="18"/>
                <w:lang w:bidi="ur-PK"/>
              </w:rPr>
            </w:pPr>
            <w:r w:rsidRPr="0050742F">
              <w:rPr>
                <w:rFonts w:ascii="Verdana" w:hAnsi="Verdana"/>
                <w:b/>
                <w:bCs/>
                <w:color w:val="000000" w:themeColor="text1"/>
                <w:sz w:val="18"/>
                <w:szCs w:val="18"/>
              </w:rPr>
              <w:t xml:space="preserve">Questions                 </w:t>
            </w:r>
            <w:r w:rsidRPr="0050742F">
              <w:rPr>
                <w:rFonts w:ascii="Verdana" w:hAnsi="Verdana" w:hint="cs"/>
                <w:b/>
                <w:bCs/>
                <w:color w:val="000000" w:themeColor="text1"/>
                <w:sz w:val="18"/>
                <w:szCs w:val="18"/>
                <w:rtl/>
                <w:lang w:bidi="ur-PK"/>
              </w:rPr>
              <w:t xml:space="preserve">  سوال</w:t>
            </w:r>
          </w:p>
        </w:tc>
        <w:tc>
          <w:tcPr>
            <w:tcW w:w="1723" w:type="dxa"/>
            <w:tcBorders>
              <w:top w:val="single" w:sz="4" w:space="0" w:color="auto"/>
              <w:left w:val="single" w:sz="4" w:space="0" w:color="auto"/>
              <w:bottom w:val="single" w:sz="4" w:space="0" w:color="auto"/>
              <w:right w:val="single" w:sz="4" w:space="0" w:color="auto"/>
            </w:tcBorders>
          </w:tcPr>
          <w:p w:rsidR="00DD4378" w:rsidRPr="0050742F" w:rsidRDefault="00DD4378" w:rsidP="00BE0986">
            <w:pPr>
              <w:tabs>
                <w:tab w:val="left" w:pos="72"/>
              </w:tabs>
              <w:ind w:left="-108"/>
              <w:jc w:val="both"/>
              <w:rPr>
                <w:rFonts w:ascii="Verdana" w:hAnsi="Verdana"/>
                <w:b/>
                <w:color w:val="000000" w:themeColor="text1"/>
                <w:sz w:val="18"/>
                <w:szCs w:val="18"/>
              </w:rPr>
            </w:pPr>
            <w:r w:rsidRPr="0050742F">
              <w:rPr>
                <w:rFonts w:ascii="Verdana" w:hAnsi="Verdana"/>
                <w:b/>
                <w:color w:val="000000" w:themeColor="text1"/>
                <w:sz w:val="18"/>
                <w:szCs w:val="18"/>
              </w:rPr>
              <w:t>A</w:t>
            </w:r>
          </w:p>
        </w:tc>
        <w:tc>
          <w:tcPr>
            <w:tcW w:w="1905" w:type="dxa"/>
            <w:tcBorders>
              <w:top w:val="single" w:sz="4" w:space="0" w:color="auto"/>
              <w:left w:val="single" w:sz="4" w:space="0" w:color="auto"/>
              <w:bottom w:val="single" w:sz="4" w:space="0" w:color="auto"/>
              <w:right w:val="single" w:sz="4" w:space="0" w:color="auto"/>
            </w:tcBorders>
          </w:tcPr>
          <w:p w:rsidR="00DD4378" w:rsidRPr="0050742F" w:rsidRDefault="00DD4378" w:rsidP="00BE0986">
            <w:pPr>
              <w:tabs>
                <w:tab w:val="left" w:pos="180"/>
              </w:tabs>
              <w:jc w:val="both"/>
              <w:rPr>
                <w:rFonts w:ascii="Verdana" w:hAnsi="Verdana"/>
                <w:b/>
                <w:color w:val="000000" w:themeColor="text1"/>
                <w:sz w:val="18"/>
                <w:szCs w:val="18"/>
              </w:rPr>
            </w:pPr>
            <w:r w:rsidRPr="0050742F">
              <w:rPr>
                <w:rFonts w:ascii="Verdana" w:hAnsi="Verdana"/>
                <w:b/>
                <w:color w:val="000000" w:themeColor="text1"/>
                <w:sz w:val="18"/>
                <w:szCs w:val="18"/>
              </w:rPr>
              <w:t>B</w:t>
            </w:r>
          </w:p>
        </w:tc>
        <w:tc>
          <w:tcPr>
            <w:tcW w:w="1905" w:type="dxa"/>
            <w:tcBorders>
              <w:top w:val="single" w:sz="4" w:space="0" w:color="auto"/>
              <w:left w:val="single" w:sz="4" w:space="0" w:color="auto"/>
              <w:bottom w:val="single" w:sz="4" w:space="0" w:color="auto"/>
              <w:right w:val="single" w:sz="4" w:space="0" w:color="auto"/>
            </w:tcBorders>
          </w:tcPr>
          <w:p w:rsidR="00DD4378" w:rsidRPr="0050742F" w:rsidRDefault="00DD4378" w:rsidP="00BE0986">
            <w:pPr>
              <w:tabs>
                <w:tab w:val="left" w:pos="180"/>
              </w:tabs>
              <w:jc w:val="both"/>
              <w:rPr>
                <w:rFonts w:ascii="Verdana" w:hAnsi="Verdana"/>
                <w:b/>
                <w:color w:val="000000" w:themeColor="text1"/>
                <w:sz w:val="18"/>
                <w:szCs w:val="18"/>
              </w:rPr>
            </w:pPr>
            <w:r w:rsidRPr="0050742F">
              <w:rPr>
                <w:rFonts w:ascii="Verdana" w:hAnsi="Verdana"/>
                <w:b/>
                <w:color w:val="000000" w:themeColor="text1"/>
                <w:sz w:val="18"/>
                <w:szCs w:val="18"/>
              </w:rPr>
              <w:t>C</w:t>
            </w:r>
          </w:p>
        </w:tc>
        <w:tc>
          <w:tcPr>
            <w:tcW w:w="1559" w:type="dxa"/>
            <w:tcBorders>
              <w:top w:val="single" w:sz="4" w:space="0" w:color="auto"/>
              <w:left w:val="single" w:sz="4" w:space="0" w:color="auto"/>
              <w:bottom w:val="single" w:sz="4" w:space="0" w:color="auto"/>
              <w:right w:val="single" w:sz="4" w:space="0" w:color="auto"/>
            </w:tcBorders>
          </w:tcPr>
          <w:p w:rsidR="00DD4378" w:rsidRPr="0050742F" w:rsidRDefault="00DD4378" w:rsidP="00BE0986">
            <w:pPr>
              <w:tabs>
                <w:tab w:val="left" w:pos="72"/>
              </w:tabs>
              <w:ind w:left="-108"/>
              <w:jc w:val="both"/>
              <w:rPr>
                <w:rFonts w:ascii="Verdana" w:hAnsi="Verdana"/>
                <w:b/>
                <w:color w:val="000000" w:themeColor="text1"/>
                <w:sz w:val="18"/>
                <w:szCs w:val="18"/>
              </w:rPr>
            </w:pPr>
            <w:r w:rsidRPr="0050742F">
              <w:rPr>
                <w:rFonts w:ascii="Verdana" w:hAnsi="Verdana"/>
                <w:b/>
                <w:color w:val="000000" w:themeColor="text1"/>
                <w:sz w:val="18"/>
                <w:szCs w:val="18"/>
              </w:rPr>
              <w:t>D</w:t>
            </w:r>
          </w:p>
        </w:tc>
        <w:tc>
          <w:tcPr>
            <w:tcW w:w="360"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72"/>
              </w:tabs>
              <w:ind w:left="-108" w:right="-18" w:hanging="60"/>
              <w:jc w:val="both"/>
              <w:rPr>
                <w:rFonts w:ascii="Verdana" w:hAnsi="Verdana"/>
                <w:b/>
                <w:color w:val="000000" w:themeColor="text1"/>
                <w:sz w:val="18"/>
                <w:szCs w:val="18"/>
              </w:rPr>
            </w:pPr>
            <w:r>
              <w:rPr>
                <w:rFonts w:ascii="Verdana" w:hAnsi="Verdana"/>
                <w:b/>
                <w:color w:val="000000" w:themeColor="text1"/>
                <w:sz w:val="18"/>
                <w:szCs w:val="18"/>
              </w:rPr>
              <w:t xml:space="preserve"> A</w:t>
            </w:r>
          </w:p>
        </w:tc>
        <w:tc>
          <w:tcPr>
            <w:tcW w:w="270"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180"/>
              </w:tabs>
              <w:ind w:right="-18" w:hanging="81"/>
              <w:jc w:val="both"/>
              <w:rPr>
                <w:rFonts w:ascii="Verdana" w:hAnsi="Verdana"/>
                <w:b/>
                <w:color w:val="000000" w:themeColor="text1"/>
                <w:sz w:val="18"/>
                <w:szCs w:val="18"/>
              </w:rPr>
            </w:pPr>
            <w:r>
              <w:rPr>
                <w:rFonts w:ascii="Verdana" w:hAnsi="Verdana"/>
                <w:b/>
                <w:color w:val="000000" w:themeColor="text1"/>
                <w:sz w:val="18"/>
                <w:szCs w:val="18"/>
              </w:rPr>
              <w:t>B</w:t>
            </w:r>
          </w:p>
        </w:tc>
        <w:tc>
          <w:tcPr>
            <w:tcW w:w="270"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180"/>
              </w:tabs>
              <w:ind w:left="-163" w:right="-18" w:firstLine="90"/>
              <w:jc w:val="both"/>
              <w:rPr>
                <w:rFonts w:ascii="Verdana" w:hAnsi="Verdana"/>
                <w:b/>
                <w:color w:val="000000" w:themeColor="text1"/>
                <w:sz w:val="18"/>
                <w:szCs w:val="18"/>
              </w:rPr>
            </w:pPr>
            <w:r>
              <w:rPr>
                <w:rFonts w:ascii="Verdana" w:hAnsi="Verdana"/>
                <w:b/>
                <w:color w:val="000000" w:themeColor="text1"/>
                <w:sz w:val="18"/>
                <w:szCs w:val="18"/>
              </w:rPr>
              <w:t>C</w:t>
            </w:r>
          </w:p>
        </w:tc>
        <w:tc>
          <w:tcPr>
            <w:tcW w:w="270"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72"/>
              </w:tabs>
              <w:ind w:left="-111" w:right="-18" w:hanging="5"/>
              <w:jc w:val="both"/>
              <w:rPr>
                <w:rFonts w:ascii="Verdana" w:hAnsi="Verdana"/>
                <w:b/>
                <w:color w:val="000000" w:themeColor="text1"/>
                <w:sz w:val="18"/>
                <w:szCs w:val="18"/>
              </w:rPr>
            </w:pPr>
            <w:r>
              <w:rPr>
                <w:rFonts w:ascii="Verdana" w:hAnsi="Verdana"/>
                <w:b/>
                <w:color w:val="000000" w:themeColor="text1"/>
                <w:sz w:val="18"/>
                <w:szCs w:val="18"/>
              </w:rPr>
              <w:t>D</w:t>
            </w:r>
          </w:p>
        </w:tc>
      </w:tr>
      <w:tr w:rsidR="00BE0986" w:rsidRPr="0050742F" w:rsidTr="009B1416">
        <w:trPr>
          <w:trHeight w:val="343"/>
        </w:trPr>
        <w:tc>
          <w:tcPr>
            <w:tcW w:w="54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vAlign w:val="center"/>
          </w:tcPr>
          <w:p w:rsidR="00B54089" w:rsidRPr="0050742F" w:rsidRDefault="00B54089" w:rsidP="00BE0986">
            <w:pPr>
              <w:rPr>
                <w:rFonts w:ascii="Verdana" w:hAnsi="Verdana"/>
                <w:b/>
                <w:bCs/>
                <w:sz w:val="18"/>
                <w:szCs w:val="18"/>
                <w:rtl/>
              </w:rPr>
            </w:pPr>
            <w:r w:rsidRPr="0050742F">
              <w:rPr>
                <w:rFonts w:ascii="Verdana" w:hAnsi="Verdana"/>
                <w:b/>
                <w:bCs/>
                <w:sz w:val="18"/>
                <w:szCs w:val="18"/>
              </w:rPr>
              <w:t>Which of the following Banks accepts Deposits and Advances loans:</w:t>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sz w:val="18"/>
                <w:szCs w:val="18"/>
              </w:rPr>
              <w:t>Cooperative</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sz w:val="18"/>
                <w:szCs w:val="18"/>
              </w:rPr>
              <w:t>Commercial</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jc w:val="center"/>
              <w:rPr>
                <w:rFonts w:ascii="Verdana" w:hAnsi="Verdana"/>
                <w:sz w:val="18"/>
                <w:szCs w:val="18"/>
              </w:rPr>
            </w:pPr>
            <w:r w:rsidRPr="0050742F">
              <w:rPr>
                <w:rFonts w:ascii="Verdana" w:hAnsi="Verdana"/>
                <w:sz w:val="18"/>
                <w:szCs w:val="18"/>
              </w:rPr>
              <w:t>Mortgage Bank</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sz w:val="18"/>
                <w:szCs w:val="18"/>
              </w:rPr>
              <w:t>Central Bank</w:t>
            </w:r>
          </w:p>
        </w:tc>
        <w:tc>
          <w:tcPr>
            <w:tcW w:w="36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A380BCF" wp14:editId="6329E528">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9490B04" wp14:editId="62389056">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F06250F" wp14:editId="19C886EB">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CECB060" wp14:editId="5F3725E5">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E0986" w:rsidRPr="0050742F" w:rsidTr="009B1416">
        <w:trPr>
          <w:trHeight w:val="72"/>
        </w:trPr>
        <w:tc>
          <w:tcPr>
            <w:tcW w:w="540" w:type="dxa"/>
            <w:tcBorders>
              <w:left w:val="single" w:sz="4" w:space="0" w:color="auto"/>
              <w:right w:val="single" w:sz="4" w:space="0" w:color="auto"/>
            </w:tcBorders>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B54089" w:rsidRPr="0050742F" w:rsidRDefault="00B54089" w:rsidP="00BE0986">
            <w:pPr>
              <w:bidi/>
              <w:contextualSpacing/>
              <w:rPr>
                <w:rFonts w:ascii="Jameel Noori Nastaleeq" w:eastAsia="Calibri" w:hAnsi="Jameel Noori Nastaleeq" w:cs="Jameel Noori Nastaleeq"/>
                <w:rtl/>
                <w:lang w:bidi="ur-PK"/>
              </w:rPr>
            </w:pPr>
            <w:r w:rsidRPr="0050742F">
              <w:rPr>
                <w:rFonts w:ascii="Jameel Noori Nastaleeq" w:eastAsia="Calibri" w:hAnsi="Jameel Noori Nastaleeq" w:cs="Jameel Noori Nastaleeq" w:hint="cs"/>
                <w:rtl/>
                <w:lang w:bidi="ur-PK"/>
              </w:rPr>
              <w:t>درجہ</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ذیل</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میں</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سے</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کون</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سا</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بنک</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امانتیں</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قبول</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کرتا</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ہے</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اور</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قرضے</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جاری</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کرتا</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کوآپریٹیو بنک</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تجارتی بنک</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tabs>
                <w:tab w:val="left" w:pos="2231"/>
              </w:tabs>
              <w:bidi/>
              <w:jc w:val="center"/>
              <w:rPr>
                <w:rFonts w:ascii="Jameel Noori Nastaleeq" w:hAnsi="Jameel Noori Nastaleeq" w:cs="Jameel Noori Nastaleeq"/>
                <w:rtl/>
                <w:lang w:bidi="ur-PK"/>
              </w:rPr>
            </w:pPr>
            <w:r w:rsidRPr="0050742F">
              <w:rPr>
                <w:rFonts w:ascii="Jameel Noori Nastaleeq" w:hAnsi="Jameel Noori Nastaleeq" w:cs="Jameel Noori Nastaleeq"/>
                <w:rtl/>
              </w:rPr>
              <w:t>رہن کا بنک</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مرکزی بنک</w:t>
            </w:r>
          </w:p>
        </w:tc>
        <w:tc>
          <w:tcPr>
            <w:tcW w:w="36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r w:rsidR="00BE0986" w:rsidRPr="0050742F" w:rsidTr="009B1416">
        <w:trPr>
          <w:trHeight w:val="426"/>
        </w:trPr>
        <w:tc>
          <w:tcPr>
            <w:tcW w:w="54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2.</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B54089" w:rsidRPr="0050742F" w:rsidRDefault="00B54089" w:rsidP="00BE0986">
            <w:pPr>
              <w:jc w:val="both"/>
              <w:rPr>
                <w:rFonts w:ascii="Verdana" w:hAnsi="Verdana"/>
                <w:b/>
                <w:bCs/>
                <w:sz w:val="18"/>
                <w:szCs w:val="18"/>
                <w:rtl/>
              </w:rPr>
            </w:pPr>
            <w:r w:rsidRPr="0050742F">
              <w:rPr>
                <w:rFonts w:ascii="Verdana" w:hAnsi="Verdana"/>
                <w:b/>
                <w:bCs/>
                <w:sz w:val="18"/>
                <w:szCs w:val="18"/>
              </w:rPr>
              <w:t>Which Document indicates the authority and limitation of Bank?</w:t>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sz w:val="18"/>
                <w:szCs w:val="18"/>
              </w:rPr>
              <w:t>Memorandum</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sz w:val="18"/>
                <w:szCs w:val="18"/>
              </w:rPr>
              <w:t>Article</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tabs>
                <w:tab w:val="left" w:pos="2231"/>
              </w:tabs>
              <w:bidi/>
              <w:jc w:val="center"/>
              <w:rPr>
                <w:rFonts w:ascii="Verdana" w:hAnsi="Verdana"/>
                <w:sz w:val="18"/>
                <w:szCs w:val="18"/>
              </w:rPr>
            </w:pPr>
            <w:r w:rsidRPr="0050742F">
              <w:rPr>
                <w:rFonts w:ascii="Verdana" w:hAnsi="Verdana"/>
                <w:sz w:val="18"/>
                <w:szCs w:val="18"/>
              </w:rPr>
              <w:t>Certificate of Incorporation</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sz w:val="18"/>
                <w:szCs w:val="18"/>
              </w:rPr>
              <w:t>Prospectus</w:t>
            </w:r>
          </w:p>
        </w:tc>
        <w:tc>
          <w:tcPr>
            <w:tcW w:w="36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1B5A5EB" wp14:editId="10AB1F83">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FE490BA" wp14:editId="4E90E285">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74EF5F0" wp14:editId="1B3DC810">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C30D96B" wp14:editId="69119BE9">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E0986" w:rsidRPr="0050742F" w:rsidTr="009B1416">
        <w:trPr>
          <w:trHeight w:val="327"/>
        </w:trPr>
        <w:tc>
          <w:tcPr>
            <w:tcW w:w="540" w:type="dxa"/>
            <w:tcBorders>
              <w:left w:val="single" w:sz="4" w:space="0" w:color="auto"/>
              <w:right w:val="single" w:sz="4" w:space="0" w:color="auto"/>
            </w:tcBorders>
            <w:vAlign w:val="center"/>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B54089" w:rsidRPr="0050742F" w:rsidRDefault="00B54089"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درجہ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ذیل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میں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کون</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دستاویز</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اختیارات</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اور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حدود</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کو</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ظاہر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کرتی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tabs>
                <w:tab w:val="left" w:pos="423"/>
                <w:tab w:val="center" w:pos="605"/>
              </w:tabs>
              <w:bidi/>
              <w:jc w:val="center"/>
              <w:rPr>
                <w:rFonts w:ascii="Jameel Noori Nastaleeq" w:hAnsi="Jameel Noori Nastaleeq" w:cs="Jameel Noori Nastaleeq"/>
                <w:rtl/>
              </w:rPr>
            </w:pPr>
            <w:r w:rsidRPr="0050742F">
              <w:rPr>
                <w:rFonts w:ascii="Jameel Noori Nastaleeq" w:hAnsi="Jameel Noori Nastaleeq" w:cs="Jameel Noori Nastaleeq"/>
                <w:rtl/>
              </w:rPr>
              <w:t>بنک کا آئین</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tabs>
                <w:tab w:val="left" w:pos="423"/>
                <w:tab w:val="center" w:pos="605"/>
              </w:tabs>
              <w:bidi/>
              <w:jc w:val="center"/>
              <w:rPr>
                <w:rFonts w:ascii="Jameel Noori Nastaleeq" w:hAnsi="Jameel Noori Nastaleeq" w:cs="Jameel Noori Nastaleeq"/>
                <w:rtl/>
              </w:rPr>
            </w:pPr>
            <w:r w:rsidRPr="0050742F">
              <w:rPr>
                <w:rFonts w:ascii="Jameel Noori Nastaleeq" w:hAnsi="Jameel Noori Nastaleeq" w:cs="Jameel Noori Nastaleeq"/>
                <w:rtl/>
              </w:rPr>
              <w:t>بنک کے قوائد وضوابط</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tabs>
                <w:tab w:val="left" w:pos="423"/>
                <w:tab w:val="center" w:pos="605"/>
              </w:tabs>
              <w:bidi/>
              <w:jc w:val="center"/>
              <w:rPr>
                <w:rFonts w:ascii="Jameel Noori Nastaleeq" w:hAnsi="Jameel Noori Nastaleeq" w:cs="Jameel Noori Nastaleeq"/>
                <w:rtl/>
              </w:rPr>
            </w:pPr>
            <w:r w:rsidRPr="0050742F">
              <w:rPr>
                <w:rFonts w:ascii="Jameel Noori Nastaleeq" w:hAnsi="Jameel Noori Nastaleeq" w:cs="Jameel Noori Nastaleeq"/>
                <w:rtl/>
              </w:rPr>
              <w:t xml:space="preserve">اِن کارپوریشن </w:t>
            </w:r>
            <w:r w:rsidRPr="0050742F">
              <w:rPr>
                <w:rFonts w:ascii="Jameel Noori Nastaleeq" w:hAnsi="Jameel Noori Nastaleeq" w:cs="Jameel Noori Nastaleeq" w:hint="cs"/>
                <w:rtl/>
              </w:rPr>
              <w:t xml:space="preserve">کا </w:t>
            </w:r>
            <w:r w:rsidRPr="0050742F">
              <w:rPr>
                <w:rFonts w:ascii="Jameel Noori Nastaleeq" w:hAnsi="Jameel Noori Nastaleeq" w:cs="Jameel Noori Nastaleeq"/>
                <w:rtl/>
              </w:rPr>
              <w:t>سرٹیفیکیٹ</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پیش نامہ</w:t>
            </w:r>
          </w:p>
        </w:tc>
        <w:tc>
          <w:tcPr>
            <w:tcW w:w="36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r w:rsidR="003A0170" w:rsidRPr="0050742F" w:rsidTr="009B1416">
        <w:trPr>
          <w:trHeight w:val="769"/>
        </w:trPr>
        <w:tc>
          <w:tcPr>
            <w:tcW w:w="54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3.</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B54089" w:rsidRPr="0050742F" w:rsidRDefault="00B54089" w:rsidP="00BE0986">
            <w:pPr>
              <w:rPr>
                <w:rFonts w:ascii="Verdana" w:hAnsi="Verdana"/>
                <w:b/>
                <w:bCs/>
                <w:sz w:val="18"/>
                <w:szCs w:val="18"/>
                <w:rtl/>
              </w:rPr>
            </w:pPr>
            <w:r w:rsidRPr="0050742F">
              <w:rPr>
                <w:rFonts w:ascii="Verdana" w:hAnsi="Verdana"/>
                <w:b/>
                <w:bCs/>
                <w:sz w:val="18"/>
                <w:szCs w:val="18"/>
              </w:rPr>
              <w:t>Current Account is suitable for:</w:t>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Capitalists</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Salaried person</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Business Community</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None of above</w:t>
            </w:r>
          </w:p>
        </w:tc>
        <w:tc>
          <w:tcPr>
            <w:tcW w:w="36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39722C4" wp14:editId="381DB356">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675C6ED" wp14:editId="4F5D6663">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D2DBA35" wp14:editId="6E4D5FB7">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95DCEDE" wp14:editId="0ED5D6F8">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A0170" w:rsidRPr="0050742F" w:rsidTr="009B1416">
        <w:trPr>
          <w:trHeight w:val="646"/>
        </w:trPr>
        <w:tc>
          <w:tcPr>
            <w:tcW w:w="540" w:type="dxa"/>
            <w:tcBorders>
              <w:left w:val="single" w:sz="4" w:space="0" w:color="auto"/>
              <w:right w:val="single" w:sz="4" w:space="0" w:color="auto"/>
            </w:tcBorders>
            <w:vAlign w:val="center"/>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B54089" w:rsidRPr="0050742F" w:rsidRDefault="00B54089" w:rsidP="00BE0986">
            <w:pPr>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جاری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یا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چلت</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کھاتہ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مندرجہ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ذیل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افراد</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کیلئے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موزوں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ہوتا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سرمایہ دار</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تنخواہ دار</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کاروباری</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ان میں سے کوئی نہیں</w:t>
            </w:r>
          </w:p>
        </w:tc>
        <w:tc>
          <w:tcPr>
            <w:tcW w:w="36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r w:rsidR="00BE0986" w:rsidRPr="0050742F" w:rsidTr="009B1416">
        <w:trPr>
          <w:trHeight w:val="494"/>
        </w:trPr>
        <w:tc>
          <w:tcPr>
            <w:tcW w:w="54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4.</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B54089" w:rsidRPr="0050742F" w:rsidRDefault="00B54089" w:rsidP="00BE0986">
            <w:pPr>
              <w:rPr>
                <w:rFonts w:ascii="Verdana" w:hAnsi="Verdana"/>
                <w:b/>
                <w:bCs/>
                <w:sz w:val="18"/>
                <w:szCs w:val="18"/>
                <w:rtl/>
              </w:rPr>
            </w:pPr>
            <w:r w:rsidRPr="0050742F">
              <w:rPr>
                <w:rFonts w:ascii="Verdana" w:hAnsi="Verdana"/>
                <w:b/>
                <w:bCs/>
                <w:sz w:val="18"/>
                <w:szCs w:val="18"/>
              </w:rPr>
              <w:t>The word “bank” has been derived  from German word:</w:t>
            </w:r>
            <w:r w:rsidRPr="0050742F">
              <w:rPr>
                <w:rFonts w:ascii="Verdana" w:hAnsi="Verdana"/>
                <w:b/>
                <w:bCs/>
                <w:sz w:val="18"/>
                <w:szCs w:val="18"/>
              </w:rPr>
              <w:tab/>
            </w:r>
            <w:r w:rsidRPr="0050742F">
              <w:rPr>
                <w:rFonts w:ascii="Verdana" w:hAnsi="Verdana"/>
                <w:b/>
                <w:bCs/>
                <w:sz w:val="18"/>
                <w:szCs w:val="18"/>
              </w:rPr>
              <w:tab/>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jc w:val="center"/>
              <w:rPr>
                <w:rFonts w:ascii="Verdana" w:hAnsi="Verdana"/>
                <w:sz w:val="18"/>
                <w:szCs w:val="18"/>
              </w:rPr>
            </w:pPr>
            <w:r w:rsidRPr="0050742F">
              <w:rPr>
                <w:rFonts w:ascii="Verdana" w:hAnsi="Verdana" w:cs="Times New Roman"/>
                <w:sz w:val="18"/>
                <w:szCs w:val="18"/>
              </w:rPr>
              <w:t>Back</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jc w:val="center"/>
              <w:rPr>
                <w:rFonts w:ascii="Verdana" w:hAnsi="Verdana"/>
                <w:sz w:val="18"/>
                <w:szCs w:val="18"/>
              </w:rPr>
            </w:pPr>
            <w:r w:rsidRPr="0050742F">
              <w:rPr>
                <w:rFonts w:ascii="Verdana" w:hAnsi="Verdana" w:cs="Times New Roman"/>
                <w:sz w:val="18"/>
                <w:szCs w:val="18"/>
              </w:rPr>
              <w:t>Bancus</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jc w:val="center"/>
              <w:rPr>
                <w:rFonts w:ascii="Verdana" w:hAnsi="Verdana"/>
                <w:sz w:val="18"/>
                <w:szCs w:val="18"/>
              </w:rPr>
            </w:pPr>
            <w:r w:rsidRPr="0050742F">
              <w:rPr>
                <w:rFonts w:ascii="Verdana" w:hAnsi="Verdana" w:cs="Times New Roman"/>
                <w:sz w:val="18"/>
                <w:szCs w:val="18"/>
              </w:rPr>
              <w:t>Banque</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jc w:val="center"/>
              <w:rPr>
                <w:rFonts w:ascii="Verdana" w:hAnsi="Verdana"/>
                <w:sz w:val="18"/>
                <w:szCs w:val="18"/>
              </w:rPr>
            </w:pPr>
            <w:r w:rsidRPr="0050742F">
              <w:rPr>
                <w:rFonts w:ascii="Verdana" w:hAnsi="Verdana"/>
                <w:sz w:val="18"/>
                <w:szCs w:val="18"/>
              </w:rPr>
              <w:t>Banco</w:t>
            </w:r>
          </w:p>
        </w:tc>
        <w:tc>
          <w:tcPr>
            <w:tcW w:w="36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CA4A409" wp14:editId="1335D31A">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2F03A28" wp14:editId="24F3BC5E">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58E1F97" wp14:editId="285EBB99">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54FAAF5" wp14:editId="6C5E52B1">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E0986" w:rsidRPr="0050742F" w:rsidTr="009B1416">
        <w:trPr>
          <w:trHeight w:val="521"/>
        </w:trPr>
        <w:tc>
          <w:tcPr>
            <w:tcW w:w="540" w:type="dxa"/>
            <w:tcBorders>
              <w:left w:val="single" w:sz="4" w:space="0" w:color="auto"/>
              <w:right w:val="single" w:sz="4" w:space="0" w:color="auto"/>
            </w:tcBorders>
            <w:vAlign w:val="center"/>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B54089" w:rsidRPr="0050742F" w:rsidRDefault="00B54089"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جرمن</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زبان</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جس</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لفظ</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لیا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گیا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وہ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کہلاتا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jc w:val="center"/>
            </w:pPr>
            <w:r w:rsidRPr="0050742F">
              <w:rPr>
                <w:rFonts w:ascii="Jameel Noori Nastaleeq" w:hAnsi="Jameel Noori Nastaleeq" w:cs="Jameel Noori Nastaleeq" w:hint="cs"/>
                <w:rtl/>
              </w:rPr>
              <w:t>بیک</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jc w:val="center"/>
            </w:pPr>
            <w:r w:rsidRPr="0050742F">
              <w:rPr>
                <w:rFonts w:ascii="Jameel Noori Nastaleeq" w:hAnsi="Jameel Noori Nastaleeq" w:cs="Jameel Noori Nastaleeq" w:hint="cs"/>
                <w:rtl/>
              </w:rPr>
              <w:t>بانکس</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jc w:val="center"/>
            </w:pPr>
            <w:r w:rsidRPr="0050742F">
              <w:rPr>
                <w:rFonts w:ascii="Jameel Noori Nastaleeq" w:hAnsi="Jameel Noori Nastaleeq" w:cs="Jameel Noori Nastaleeq" w:hint="cs"/>
                <w:rtl/>
              </w:rPr>
              <w:t>بینک</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jc w:val="center"/>
            </w:pPr>
            <w:r w:rsidRPr="0050742F">
              <w:rPr>
                <w:rFonts w:ascii="Jameel Noori Nastaleeq" w:hAnsi="Jameel Noori Nastaleeq" w:cs="Jameel Noori Nastaleeq" w:hint="cs"/>
                <w:rtl/>
              </w:rPr>
              <w:t>بینکو</w:t>
            </w:r>
          </w:p>
        </w:tc>
        <w:tc>
          <w:tcPr>
            <w:tcW w:w="36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bl>
    <w:p w:rsidR="005647F4" w:rsidRDefault="005647F4">
      <w:bookmarkStart w:id="0" w:name="_GoBack"/>
      <w:bookmarkEnd w:id="0"/>
      <w:r>
        <w:br w:type="page"/>
      </w:r>
    </w:p>
    <w:tbl>
      <w:tblPr>
        <w:tblStyle w:val="TableGrid"/>
        <w:tblW w:w="11250" w:type="dxa"/>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448"/>
        <w:gridCol w:w="1723"/>
        <w:gridCol w:w="1905"/>
        <w:gridCol w:w="1905"/>
        <w:gridCol w:w="1559"/>
        <w:gridCol w:w="360"/>
        <w:gridCol w:w="270"/>
        <w:gridCol w:w="270"/>
        <w:gridCol w:w="270"/>
      </w:tblGrid>
      <w:tr w:rsidR="00B57E76" w:rsidRPr="0050742F" w:rsidTr="009B1416">
        <w:trPr>
          <w:trHeight w:val="402"/>
        </w:trPr>
        <w:tc>
          <w:tcPr>
            <w:tcW w:w="54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lastRenderedPageBreak/>
              <w:t>5.</w:t>
            </w:r>
          </w:p>
          <w:p w:rsidR="0050742F" w:rsidRPr="0050742F" w:rsidRDefault="0050742F"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50742F" w:rsidRPr="0050742F" w:rsidRDefault="0050742F" w:rsidP="005647F4">
            <w:pPr>
              <w:rPr>
                <w:rFonts w:ascii="Verdana" w:hAnsi="Verdana"/>
                <w:b/>
                <w:bCs/>
                <w:sz w:val="18"/>
                <w:szCs w:val="18"/>
                <w:rtl/>
              </w:rPr>
            </w:pPr>
            <w:r w:rsidRPr="0050742F">
              <w:rPr>
                <w:rFonts w:ascii="Verdana" w:hAnsi="Verdana"/>
                <w:b/>
                <w:bCs/>
                <w:sz w:val="18"/>
                <w:szCs w:val="18"/>
              </w:rPr>
              <w:t>Pakistan’s central bank was established in</w:t>
            </w:r>
          </w:p>
        </w:tc>
        <w:tc>
          <w:tcPr>
            <w:tcW w:w="1723" w:type="dxa"/>
            <w:vMerge w:val="restart"/>
            <w:tcBorders>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1947</w:t>
            </w:r>
          </w:p>
        </w:tc>
        <w:tc>
          <w:tcPr>
            <w:tcW w:w="1905" w:type="dxa"/>
            <w:vMerge w:val="restart"/>
            <w:tcBorders>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1948</w:t>
            </w:r>
          </w:p>
        </w:tc>
        <w:tc>
          <w:tcPr>
            <w:tcW w:w="1905" w:type="dxa"/>
            <w:vMerge w:val="restart"/>
            <w:tcBorders>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1949</w:t>
            </w:r>
          </w:p>
        </w:tc>
        <w:tc>
          <w:tcPr>
            <w:tcW w:w="1559" w:type="dxa"/>
            <w:vMerge w:val="restart"/>
            <w:tcBorders>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1950</w:t>
            </w:r>
          </w:p>
        </w:tc>
        <w:tc>
          <w:tcPr>
            <w:tcW w:w="36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6F2D06B" wp14:editId="0C328EBD">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A9A916D" wp14:editId="66C9AEE1">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246D4FD" wp14:editId="5265D34A">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7678E82" wp14:editId="4AD2D5C9">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333"/>
        </w:trPr>
        <w:tc>
          <w:tcPr>
            <w:tcW w:w="540" w:type="dxa"/>
            <w:tcBorders>
              <w:left w:val="single" w:sz="4" w:space="0" w:color="auto"/>
              <w:right w:val="single" w:sz="4" w:space="0" w:color="auto"/>
            </w:tcBorders>
            <w:vAlign w:val="center"/>
          </w:tcPr>
          <w:p w:rsidR="00BE0986" w:rsidRPr="0050742F" w:rsidRDefault="00BE0986"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50742F" w:rsidRPr="005647F4" w:rsidRDefault="0050742F" w:rsidP="005647F4">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پاکستان</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مرکزی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کب</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قائم</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ہوا؟</w:t>
            </w:r>
          </w:p>
        </w:tc>
        <w:tc>
          <w:tcPr>
            <w:tcW w:w="1723"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tabs>
                <w:tab w:val="left" w:pos="72"/>
              </w:tabs>
              <w:ind w:left="-91" w:right="-106"/>
              <w:jc w:val="center"/>
              <w:rPr>
                <w:rFonts w:ascii="Jameel Noori Nastaleeq" w:hAnsi="Jameel Noori Nastaleeq" w:cs="Jameel Noori Nastaleeq"/>
                <w:b/>
                <w:color w:val="000000" w:themeColor="text1"/>
                <w:sz w:val="18"/>
                <w:szCs w:val="18"/>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tabs>
                <w:tab w:val="left" w:pos="72"/>
              </w:tabs>
              <w:ind w:left="-91" w:right="-106"/>
              <w:jc w:val="center"/>
              <w:rPr>
                <w:rFonts w:ascii="Jameel Noori Nastaleeq" w:hAnsi="Jameel Noori Nastaleeq" w:cs="Jameel Noori Nastaleeq"/>
                <w:b/>
                <w:color w:val="000000" w:themeColor="text1"/>
                <w:sz w:val="18"/>
                <w:szCs w:val="18"/>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tabs>
                <w:tab w:val="left" w:pos="72"/>
              </w:tabs>
              <w:bidi/>
              <w:ind w:left="-91" w:right="-106"/>
              <w:jc w:val="center"/>
              <w:rPr>
                <w:rFonts w:ascii="Jameel Noori Nastaleeq" w:hAnsi="Jameel Noori Nastaleeq" w:cs="Jameel Noori Nastaleeq"/>
                <w:b/>
                <w:color w:val="000000" w:themeColor="text1"/>
                <w:sz w:val="18"/>
                <w:szCs w:val="18"/>
              </w:rPr>
            </w:pPr>
          </w:p>
        </w:tc>
        <w:tc>
          <w:tcPr>
            <w:tcW w:w="1559"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b/>
                <w:sz w:val="18"/>
                <w:szCs w:val="18"/>
                <w:rtl/>
                <w:lang w:bidi="ur-PK"/>
              </w:rPr>
            </w:pPr>
          </w:p>
        </w:tc>
        <w:tc>
          <w:tcPr>
            <w:tcW w:w="36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430"/>
        </w:trPr>
        <w:tc>
          <w:tcPr>
            <w:tcW w:w="54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6.</w:t>
            </w:r>
          </w:p>
        </w:tc>
        <w:tc>
          <w:tcPr>
            <w:tcW w:w="2448" w:type="dxa"/>
            <w:tcBorders>
              <w:top w:val="single" w:sz="4" w:space="0" w:color="auto"/>
              <w:left w:val="single" w:sz="4" w:space="0" w:color="auto"/>
              <w:right w:val="single" w:sz="4" w:space="0" w:color="auto"/>
            </w:tcBorders>
            <w:shd w:val="clear" w:color="auto" w:fill="auto"/>
          </w:tcPr>
          <w:p w:rsidR="0050742F" w:rsidRPr="0050742F" w:rsidRDefault="0050742F" w:rsidP="00BE0986">
            <w:pPr>
              <w:rPr>
                <w:rFonts w:ascii="Verdana" w:hAnsi="Verdana"/>
                <w:b/>
                <w:bCs/>
                <w:sz w:val="18"/>
                <w:szCs w:val="18"/>
                <w:rtl/>
              </w:rPr>
            </w:pPr>
            <w:r w:rsidRPr="0050742F">
              <w:rPr>
                <w:rFonts w:ascii="Verdana" w:hAnsi="Verdana"/>
                <w:b/>
                <w:bCs/>
                <w:sz w:val="18"/>
                <w:szCs w:val="18"/>
              </w:rPr>
              <w:t>When was the process of Islamization of Banking started in Pakistan?</w:t>
            </w:r>
          </w:p>
        </w:tc>
        <w:tc>
          <w:tcPr>
            <w:tcW w:w="1723" w:type="dxa"/>
            <w:vMerge w:val="restart"/>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1977</w:t>
            </w:r>
          </w:p>
        </w:tc>
        <w:tc>
          <w:tcPr>
            <w:tcW w:w="1905" w:type="dxa"/>
            <w:vMerge w:val="restart"/>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1980</w:t>
            </w:r>
          </w:p>
        </w:tc>
        <w:tc>
          <w:tcPr>
            <w:tcW w:w="1905" w:type="dxa"/>
            <w:vMerge w:val="restart"/>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1982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sz w:val="18"/>
                <w:szCs w:val="18"/>
              </w:rPr>
              <w:t>1985</w:t>
            </w:r>
          </w:p>
        </w:tc>
        <w:tc>
          <w:tcPr>
            <w:tcW w:w="36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E772698" wp14:editId="7C107A85">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F393056" wp14:editId="70001BFF">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F3EEDC9" wp14:editId="3C352471">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DC3D685" wp14:editId="3D09937E">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410"/>
        </w:trPr>
        <w:tc>
          <w:tcPr>
            <w:tcW w:w="540" w:type="dxa"/>
            <w:vMerge/>
            <w:tcBorders>
              <w:left w:val="single" w:sz="4" w:space="0" w:color="auto"/>
              <w:right w:val="single" w:sz="4" w:space="0" w:color="auto"/>
            </w:tcBorders>
            <w:vAlign w:val="center"/>
          </w:tcPr>
          <w:p w:rsidR="0050742F" w:rsidRPr="0050742F" w:rsidRDefault="0050742F" w:rsidP="00BE0986">
            <w:pPr>
              <w:tabs>
                <w:tab w:val="left" w:pos="180"/>
              </w:tabs>
              <w:rPr>
                <w:rFonts w:ascii="Verdana" w:hAnsi="Verdana"/>
                <w:b/>
                <w:color w:val="000000" w:themeColor="text1"/>
                <w:sz w:val="18"/>
                <w:szCs w:val="18"/>
              </w:rPr>
            </w:pPr>
          </w:p>
        </w:tc>
        <w:tc>
          <w:tcPr>
            <w:tcW w:w="2448" w:type="dxa"/>
            <w:tcBorders>
              <w:left w:val="single" w:sz="4" w:space="0" w:color="auto"/>
              <w:right w:val="single" w:sz="4" w:space="0" w:color="auto"/>
            </w:tcBorders>
            <w:shd w:val="clear" w:color="auto" w:fill="auto"/>
          </w:tcPr>
          <w:p w:rsidR="0050742F" w:rsidRPr="0050742F" w:rsidRDefault="0050742F"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پاکستان</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میں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اسلامی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بنکاری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لیئے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سرگرمیاں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کب</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شروع</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ہوئیں؟</w:t>
            </w:r>
          </w:p>
        </w:tc>
        <w:tc>
          <w:tcPr>
            <w:tcW w:w="1723" w:type="dxa"/>
            <w:vMerge/>
            <w:tcBorders>
              <w:left w:val="single" w:sz="4" w:space="0" w:color="auto"/>
              <w:right w:val="single" w:sz="4" w:space="0" w:color="auto"/>
            </w:tcBorders>
            <w:shd w:val="clear" w:color="auto" w:fill="auto"/>
            <w:vAlign w:val="center"/>
          </w:tcPr>
          <w:p w:rsidR="0050742F" w:rsidRPr="0050742F" w:rsidRDefault="0050742F" w:rsidP="00BE0986">
            <w:pPr>
              <w:tabs>
                <w:tab w:val="left" w:pos="72"/>
              </w:tabs>
              <w:ind w:left="-91" w:right="-106"/>
              <w:jc w:val="center"/>
              <w:rPr>
                <w:rFonts w:ascii="Jameel Noori Nastaleeq" w:hAnsi="Jameel Noori Nastaleeq" w:cs="Jameel Noori Nastaleeq"/>
                <w:b/>
                <w:color w:val="000000" w:themeColor="text1"/>
                <w:sz w:val="18"/>
                <w:szCs w:val="18"/>
                <w:rtl/>
                <w:lang w:bidi="ur-PK"/>
              </w:rPr>
            </w:pPr>
          </w:p>
        </w:tc>
        <w:tc>
          <w:tcPr>
            <w:tcW w:w="1905" w:type="dxa"/>
            <w:vMerge/>
            <w:tcBorders>
              <w:left w:val="single" w:sz="4" w:space="0" w:color="auto"/>
              <w:right w:val="single" w:sz="4" w:space="0" w:color="auto"/>
            </w:tcBorders>
            <w:shd w:val="clear" w:color="auto" w:fill="auto"/>
            <w:vAlign w:val="center"/>
          </w:tcPr>
          <w:p w:rsidR="0050742F" w:rsidRPr="0050742F" w:rsidRDefault="0050742F" w:rsidP="00BE0986">
            <w:pPr>
              <w:tabs>
                <w:tab w:val="left" w:pos="72"/>
              </w:tabs>
              <w:ind w:left="-91" w:right="-106"/>
              <w:jc w:val="center"/>
              <w:rPr>
                <w:rFonts w:ascii="Jameel Noori Nastaleeq" w:hAnsi="Jameel Noori Nastaleeq" w:cs="Jameel Noori Nastaleeq"/>
                <w:b/>
                <w:color w:val="000000" w:themeColor="text1"/>
                <w:sz w:val="18"/>
                <w:szCs w:val="18"/>
              </w:rPr>
            </w:pPr>
          </w:p>
        </w:tc>
        <w:tc>
          <w:tcPr>
            <w:tcW w:w="1905" w:type="dxa"/>
            <w:vMerge/>
            <w:tcBorders>
              <w:left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b/>
                <w:sz w:val="18"/>
                <w:szCs w:val="18"/>
                <w:rtl/>
                <w:lang w:bidi="ur-PK"/>
              </w:rPr>
            </w:pPr>
          </w:p>
        </w:tc>
        <w:tc>
          <w:tcPr>
            <w:tcW w:w="1559" w:type="dxa"/>
            <w:vMerge/>
            <w:tcBorders>
              <w:left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b/>
                <w:sz w:val="18"/>
                <w:szCs w:val="18"/>
                <w:rtl/>
                <w:lang w:bidi="ur-PK"/>
              </w:rPr>
            </w:pPr>
          </w:p>
        </w:tc>
        <w:tc>
          <w:tcPr>
            <w:tcW w:w="360" w:type="dxa"/>
            <w:vMerge/>
            <w:tcBorders>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443"/>
        </w:trPr>
        <w:tc>
          <w:tcPr>
            <w:tcW w:w="54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7.</w:t>
            </w:r>
          </w:p>
          <w:p w:rsidR="0050742F" w:rsidRPr="0050742F" w:rsidRDefault="0050742F"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50742F" w:rsidRPr="0050742F" w:rsidRDefault="0050742F" w:rsidP="00BE0986">
            <w:pPr>
              <w:rPr>
                <w:rFonts w:ascii="Verdana" w:hAnsi="Verdana"/>
                <w:b/>
                <w:bCs/>
                <w:sz w:val="18"/>
                <w:szCs w:val="18"/>
                <w:rtl/>
                <w:lang w:bidi="ur-PK"/>
              </w:rPr>
            </w:pPr>
            <w:r w:rsidRPr="0050742F">
              <w:rPr>
                <w:rFonts w:ascii="Verdana" w:hAnsi="Verdana"/>
                <w:b/>
                <w:bCs/>
                <w:sz w:val="18"/>
                <w:szCs w:val="18"/>
                <w:lang w:bidi="ur-PK"/>
              </w:rPr>
              <w:t>Schedule bank is registered under state bank of Pakistan Act.</w:t>
            </w:r>
          </w:p>
        </w:tc>
        <w:tc>
          <w:tcPr>
            <w:tcW w:w="1723" w:type="dxa"/>
            <w:vMerge w:val="restart"/>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1965</w:t>
            </w:r>
          </w:p>
        </w:tc>
        <w:tc>
          <w:tcPr>
            <w:tcW w:w="1905" w:type="dxa"/>
            <w:vMerge w:val="restart"/>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1956</w:t>
            </w:r>
          </w:p>
        </w:tc>
        <w:tc>
          <w:tcPr>
            <w:tcW w:w="1905" w:type="dxa"/>
            <w:vMerge w:val="restart"/>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1950</w:t>
            </w:r>
          </w:p>
        </w:tc>
        <w:tc>
          <w:tcPr>
            <w:tcW w:w="1559" w:type="dxa"/>
            <w:tcBorders>
              <w:top w:val="single" w:sz="4" w:space="0" w:color="auto"/>
              <w:left w:val="single" w:sz="4" w:space="0" w:color="auto"/>
              <w:right w:val="single" w:sz="4" w:space="0" w:color="auto"/>
            </w:tcBorders>
            <w:shd w:val="clear" w:color="auto" w:fill="auto"/>
            <w:vAlign w:val="center"/>
          </w:tcPr>
          <w:p w:rsidR="0050742F" w:rsidRPr="0050742F" w:rsidRDefault="0050742F" w:rsidP="00BE0986">
            <w:pPr>
              <w:pStyle w:val="Heading1"/>
              <w:outlineLvl w:val="0"/>
              <w:rPr>
                <w:rFonts w:ascii="Verdana" w:hAnsi="Verdana"/>
                <w:sz w:val="18"/>
                <w:szCs w:val="18"/>
              </w:rPr>
            </w:pPr>
            <w:r w:rsidRPr="0050742F">
              <w:rPr>
                <w:rFonts w:ascii="Verdana" w:hAnsi="Verdana" w:cs="Times New Roman"/>
                <w:sz w:val="18"/>
                <w:szCs w:val="18"/>
              </w:rPr>
              <w:t>None of the Above</w:t>
            </w:r>
          </w:p>
        </w:tc>
        <w:tc>
          <w:tcPr>
            <w:tcW w:w="36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4081678" wp14:editId="6552C5DE">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37DD268" wp14:editId="7CFDA3D0">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9826012" wp14:editId="09AC4F9C">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276C893" wp14:editId="11F96C06">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369"/>
        </w:trPr>
        <w:tc>
          <w:tcPr>
            <w:tcW w:w="540" w:type="dxa"/>
            <w:vMerge/>
            <w:tcBorders>
              <w:left w:val="single" w:sz="4" w:space="0" w:color="auto"/>
              <w:right w:val="single" w:sz="4" w:space="0" w:color="auto"/>
            </w:tcBorders>
          </w:tcPr>
          <w:p w:rsidR="0050742F" w:rsidRPr="0050742F" w:rsidRDefault="0050742F"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50742F" w:rsidRPr="0050742F" w:rsidRDefault="0050742F"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فہرستی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سٹیٹ</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آف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پاکستان</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کس</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ایکٹ</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تحت</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رجسٹرڈ</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ہوتا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p>
        </w:tc>
        <w:tc>
          <w:tcPr>
            <w:tcW w:w="1723"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jc w:val="center"/>
              <w:rPr>
                <w:rFonts w:ascii="Jameel Noori Nastaleeq" w:hAnsi="Jameel Noori Nastaleeq" w:cs="Jameel Noori Nastaleeq"/>
                <w:sz w:val="18"/>
                <w:szCs w:val="18"/>
                <w:rtl/>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jc w:val="center"/>
              <w:rPr>
                <w:rFonts w:ascii="Jameel Noori Nastaleeq" w:hAnsi="Jameel Noori Nastaleeq" w:cs="Jameel Noori Nastaleeq"/>
                <w:sz w:val="18"/>
                <w:szCs w:val="18"/>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jc w:val="center"/>
              <w:rPr>
                <w:rFonts w:ascii="Jameel Noori Nastaleeq" w:hAnsi="Jameel Noori Nastaleeq" w:cs="Jameel Noori Nastaleeq"/>
                <w:sz w:val="18"/>
                <w:szCs w:val="18"/>
                <w:rtl/>
              </w:rPr>
            </w:pPr>
          </w:p>
        </w:tc>
        <w:tc>
          <w:tcPr>
            <w:tcW w:w="1559" w:type="dxa"/>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ان میں سے کوئی نہیں</w:t>
            </w:r>
          </w:p>
        </w:tc>
        <w:tc>
          <w:tcPr>
            <w:tcW w:w="36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470"/>
        </w:trPr>
        <w:tc>
          <w:tcPr>
            <w:tcW w:w="54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8.</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B54089" w:rsidRPr="0050742F" w:rsidRDefault="00B54089" w:rsidP="00BE0986">
            <w:pPr>
              <w:rPr>
                <w:rFonts w:ascii="Verdana" w:hAnsi="Verdana"/>
                <w:b/>
                <w:bCs/>
                <w:sz w:val="18"/>
                <w:szCs w:val="18"/>
                <w:rtl/>
              </w:rPr>
            </w:pPr>
            <w:r w:rsidRPr="0050742F">
              <w:rPr>
                <w:rFonts w:ascii="Verdana" w:hAnsi="Verdana"/>
                <w:b/>
                <w:bCs/>
                <w:sz w:val="18"/>
                <w:szCs w:val="18"/>
              </w:rPr>
              <w:t>On which account a Bank does not pay interest:</w:t>
            </w:r>
          </w:p>
        </w:tc>
        <w:tc>
          <w:tcPr>
            <w:tcW w:w="1723" w:type="dxa"/>
            <w:tcBorders>
              <w:top w:val="single" w:sz="4" w:space="0" w:color="auto"/>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Saving Account</w:t>
            </w:r>
          </w:p>
        </w:tc>
        <w:tc>
          <w:tcPr>
            <w:tcW w:w="1905" w:type="dxa"/>
            <w:tcBorders>
              <w:top w:val="single" w:sz="4" w:space="0" w:color="auto"/>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Fixed Deposits</w:t>
            </w:r>
          </w:p>
        </w:tc>
        <w:tc>
          <w:tcPr>
            <w:tcW w:w="1905" w:type="dxa"/>
            <w:tcBorders>
              <w:top w:val="single" w:sz="4" w:space="0" w:color="auto"/>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Current account</w:t>
            </w:r>
          </w:p>
        </w:tc>
        <w:tc>
          <w:tcPr>
            <w:tcW w:w="1559" w:type="dxa"/>
            <w:tcBorders>
              <w:top w:val="single" w:sz="4" w:space="0" w:color="auto"/>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sz w:val="18"/>
                <w:szCs w:val="18"/>
              </w:rPr>
              <w:t>All of the above</w:t>
            </w:r>
          </w:p>
        </w:tc>
        <w:tc>
          <w:tcPr>
            <w:tcW w:w="36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6FC61B0" wp14:editId="3B3C52BD">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43EE02C" wp14:editId="4B2AC4B6">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2C953F5" wp14:editId="40A6AFAD">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5AE593C" wp14:editId="1CA24763">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484"/>
        </w:trPr>
        <w:tc>
          <w:tcPr>
            <w:tcW w:w="540" w:type="dxa"/>
            <w:vMerge/>
            <w:tcBorders>
              <w:left w:val="single" w:sz="4" w:space="0" w:color="auto"/>
              <w:right w:val="single" w:sz="4" w:space="0" w:color="auto"/>
            </w:tcBorders>
            <w:vAlign w:val="center"/>
          </w:tcPr>
          <w:p w:rsidR="00B54089" w:rsidRPr="0050742F" w:rsidRDefault="00B54089" w:rsidP="00BE0986">
            <w:pPr>
              <w:tabs>
                <w:tab w:val="left" w:pos="180"/>
              </w:tabs>
              <w:rPr>
                <w:rFonts w:ascii="Verdana" w:hAnsi="Verdana"/>
                <w:b/>
                <w:color w:val="000000" w:themeColor="text1"/>
                <w:sz w:val="18"/>
                <w:szCs w:val="18"/>
              </w:rPr>
            </w:pPr>
          </w:p>
        </w:tc>
        <w:tc>
          <w:tcPr>
            <w:tcW w:w="2448" w:type="dxa"/>
          </w:tcPr>
          <w:p w:rsidR="00B54089" w:rsidRPr="0050742F" w:rsidRDefault="00B54089"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ذیل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میں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دئیے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گئے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کس</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کھاتے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پر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سود</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ادا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نہیں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کرتا؟</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pStyle w:val="Heading2"/>
              <w:outlineLvl w:val="1"/>
              <w:rPr>
                <w:sz w:val="22"/>
                <w:szCs w:val="22"/>
                <w:rtl/>
              </w:rPr>
            </w:pPr>
            <w:r w:rsidRPr="0050742F">
              <w:rPr>
                <w:sz w:val="22"/>
                <w:szCs w:val="22"/>
                <w:rtl/>
              </w:rPr>
              <w:t>بچت کا کھاتہ</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مدتی کھاتہ</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چلت کھاتہ</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مذکورہ تمام</w:t>
            </w:r>
          </w:p>
        </w:tc>
        <w:tc>
          <w:tcPr>
            <w:tcW w:w="36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362"/>
        </w:trPr>
        <w:tc>
          <w:tcPr>
            <w:tcW w:w="54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9.</w:t>
            </w:r>
          </w:p>
          <w:p w:rsidR="0050742F" w:rsidRPr="0050742F" w:rsidRDefault="0050742F"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50742F" w:rsidRPr="0050742F" w:rsidRDefault="0050742F" w:rsidP="00BE0986">
            <w:pPr>
              <w:rPr>
                <w:rFonts w:ascii="Verdana" w:hAnsi="Verdana"/>
                <w:b/>
                <w:bCs/>
                <w:sz w:val="18"/>
                <w:szCs w:val="18"/>
                <w:rtl/>
              </w:rPr>
            </w:pPr>
            <w:r w:rsidRPr="0050742F">
              <w:rPr>
                <w:rFonts w:ascii="Verdana" w:hAnsi="Verdana"/>
                <w:b/>
                <w:bCs/>
                <w:sz w:val="18"/>
                <w:szCs w:val="18"/>
              </w:rPr>
              <w:t>Formula of credit creation is:</w:t>
            </w:r>
          </w:p>
        </w:tc>
        <w:tc>
          <w:tcPr>
            <w:tcW w:w="1723" w:type="dxa"/>
            <w:vMerge w:val="restart"/>
            <w:tcBorders>
              <w:left w:val="single" w:sz="4" w:space="0" w:color="auto"/>
              <w:right w:val="single" w:sz="4" w:space="0" w:color="auto"/>
            </w:tcBorders>
            <w:shd w:val="clear" w:color="auto" w:fill="auto"/>
            <w:vAlign w:val="center"/>
          </w:tcPr>
          <w:p w:rsidR="0050742F" w:rsidRPr="00B57E76" w:rsidRDefault="0050742F" w:rsidP="00BE0986">
            <w:pPr>
              <w:ind w:left="-110" w:right="-1099"/>
              <w:jc w:val="center"/>
              <w:rPr>
                <w:rFonts w:ascii="Verdana" w:hAnsi="Verdana"/>
                <w:sz w:val="12"/>
                <w:szCs w:val="12"/>
              </w:rPr>
            </w:pPr>
            <m:oMathPara>
              <m:oMathParaPr>
                <m:jc m:val="left"/>
              </m:oMathParaPr>
              <m:oMath>
                <m:r>
                  <m:rPr>
                    <m:sty m:val="p"/>
                  </m:rPr>
                  <w:rPr>
                    <w:rFonts w:ascii="Cambria Math" w:hAnsi="Cambria Math" w:cs="Times New Roman"/>
                    <w:sz w:val="12"/>
                    <w:szCs w:val="12"/>
                  </w:rPr>
                  <m:t>New Deposit ×</m:t>
                </m:r>
                <m:f>
                  <m:fPr>
                    <m:ctrlPr>
                      <w:rPr>
                        <w:rFonts w:ascii="Cambria Math" w:hAnsi="Cambria Math" w:cs="Times New Roman"/>
                        <w:sz w:val="12"/>
                        <w:szCs w:val="12"/>
                      </w:rPr>
                    </m:ctrlPr>
                  </m:fPr>
                  <m:num>
                    <m:r>
                      <m:rPr>
                        <m:sty m:val="p"/>
                      </m:rPr>
                      <w:rPr>
                        <w:rFonts w:ascii="Cambria Math" w:hAnsi="Cambria Math" w:cs="Times New Roman"/>
                        <w:sz w:val="12"/>
                        <w:szCs w:val="12"/>
                      </w:rPr>
                      <m:t>1</m:t>
                    </m:r>
                  </m:num>
                  <m:den>
                    <m:r>
                      <m:rPr>
                        <m:sty m:val="p"/>
                      </m:rPr>
                      <w:rPr>
                        <w:rFonts w:ascii="Cambria Math" w:hAnsi="Cambria Math" w:cs="Times New Roman"/>
                        <w:sz w:val="12"/>
                        <w:szCs w:val="12"/>
                      </w:rPr>
                      <m:t>Reserve Ratio</m:t>
                    </m:r>
                  </m:den>
                </m:f>
              </m:oMath>
            </m:oMathPara>
          </w:p>
        </w:tc>
        <w:tc>
          <w:tcPr>
            <w:tcW w:w="1905" w:type="dxa"/>
            <w:vMerge w:val="restart"/>
            <w:tcBorders>
              <w:left w:val="single" w:sz="4" w:space="0" w:color="auto"/>
              <w:right w:val="single" w:sz="4" w:space="0" w:color="auto"/>
            </w:tcBorders>
            <w:shd w:val="clear" w:color="auto" w:fill="auto"/>
            <w:vAlign w:val="center"/>
          </w:tcPr>
          <w:p w:rsidR="0050742F" w:rsidRPr="00B57E76" w:rsidRDefault="0050742F" w:rsidP="00BE0986">
            <w:pPr>
              <w:ind w:left="-13" w:right="-471" w:firstLine="373"/>
              <w:jc w:val="center"/>
              <w:rPr>
                <w:rFonts w:ascii="Verdana" w:hAnsi="Verdana"/>
                <w:sz w:val="12"/>
                <w:szCs w:val="12"/>
              </w:rPr>
            </w:pPr>
            <m:oMathPara>
              <m:oMathParaPr>
                <m:jc m:val="left"/>
              </m:oMathParaPr>
              <m:oMath>
                <m:r>
                  <m:rPr>
                    <m:sty m:val="p"/>
                  </m:rPr>
                  <w:rPr>
                    <w:rFonts w:ascii="Cambria Math" w:hAnsi="Cambria Math" w:cs="Times New Roman"/>
                    <w:sz w:val="12"/>
                    <w:szCs w:val="12"/>
                  </w:rPr>
                  <m:t>Reserve Ratio ×</m:t>
                </m:r>
                <m:f>
                  <m:fPr>
                    <m:ctrlPr>
                      <w:rPr>
                        <w:rFonts w:ascii="Cambria Math" w:hAnsi="Cambria Math" w:cs="Times New Roman"/>
                        <w:sz w:val="12"/>
                        <w:szCs w:val="12"/>
                      </w:rPr>
                    </m:ctrlPr>
                  </m:fPr>
                  <m:num>
                    <m:r>
                      <m:rPr>
                        <m:sty m:val="p"/>
                      </m:rPr>
                      <w:rPr>
                        <w:rFonts w:ascii="Cambria Math" w:hAnsi="Cambria Math" w:cs="Times New Roman"/>
                        <w:sz w:val="12"/>
                        <w:szCs w:val="12"/>
                      </w:rPr>
                      <m:t>1</m:t>
                    </m:r>
                  </m:num>
                  <m:den>
                    <m:r>
                      <m:rPr>
                        <m:sty m:val="p"/>
                      </m:rPr>
                      <w:rPr>
                        <w:rFonts w:ascii="Cambria Math" w:hAnsi="Cambria Math" w:cs="Times New Roman"/>
                        <w:sz w:val="12"/>
                        <w:szCs w:val="12"/>
                      </w:rPr>
                      <m:t>New Deposit</m:t>
                    </m:r>
                  </m:den>
                </m:f>
              </m:oMath>
            </m:oMathPara>
          </w:p>
        </w:tc>
        <w:tc>
          <w:tcPr>
            <w:tcW w:w="1905" w:type="dxa"/>
            <w:vMerge w:val="restart"/>
            <w:tcBorders>
              <w:left w:val="single" w:sz="4" w:space="0" w:color="auto"/>
              <w:right w:val="single" w:sz="4" w:space="0" w:color="auto"/>
            </w:tcBorders>
            <w:shd w:val="clear" w:color="auto" w:fill="auto"/>
            <w:vAlign w:val="center"/>
          </w:tcPr>
          <w:p w:rsidR="0050742F" w:rsidRPr="00B57E76" w:rsidRDefault="005719F9" w:rsidP="00BE0986">
            <w:pPr>
              <w:ind w:left="-24" w:right="-898" w:firstLine="384"/>
              <w:jc w:val="center"/>
              <w:rPr>
                <w:rFonts w:ascii="Verdana" w:hAnsi="Verdana"/>
                <w:sz w:val="12"/>
                <w:szCs w:val="12"/>
              </w:rPr>
            </w:pPr>
            <m:oMathPara>
              <m:oMathParaPr>
                <m:jc m:val="left"/>
              </m:oMathParaPr>
              <m:oMath>
                <m:f>
                  <m:fPr>
                    <m:ctrlPr>
                      <w:rPr>
                        <w:rFonts w:ascii="Cambria Math" w:hAnsi="Cambria Math" w:cs="Times New Roman"/>
                        <w:sz w:val="12"/>
                        <w:szCs w:val="12"/>
                      </w:rPr>
                    </m:ctrlPr>
                  </m:fPr>
                  <m:num>
                    <m:r>
                      <m:rPr>
                        <m:sty m:val="p"/>
                      </m:rPr>
                      <w:rPr>
                        <w:rFonts w:ascii="Cambria Math" w:hAnsi="Cambria Math" w:cs="Times New Roman"/>
                        <w:sz w:val="12"/>
                        <w:szCs w:val="12"/>
                      </w:rPr>
                      <m:t>New Deposit ×Reserve Ratio</m:t>
                    </m:r>
                  </m:num>
                  <m:den>
                    <m:r>
                      <m:rPr>
                        <m:sty m:val="p"/>
                      </m:rPr>
                      <w:rPr>
                        <w:rFonts w:ascii="Cambria Math" w:hAnsi="Cambria Math" w:cs="Times New Roman"/>
                        <w:sz w:val="12"/>
                        <w:szCs w:val="12"/>
                      </w:rPr>
                      <m:t>100</m:t>
                    </m:r>
                  </m:den>
                </m:f>
              </m:oMath>
            </m:oMathPara>
          </w:p>
        </w:tc>
        <w:tc>
          <w:tcPr>
            <w:tcW w:w="1559" w:type="dxa"/>
            <w:vMerge w:val="restart"/>
            <w:tcBorders>
              <w:left w:val="single" w:sz="4" w:space="0" w:color="auto"/>
              <w:right w:val="single" w:sz="4" w:space="0" w:color="auto"/>
            </w:tcBorders>
            <w:shd w:val="clear" w:color="auto" w:fill="auto"/>
            <w:vAlign w:val="center"/>
          </w:tcPr>
          <w:p w:rsidR="0050742F" w:rsidRPr="00B57E76" w:rsidRDefault="005719F9" w:rsidP="00BE0986">
            <w:pPr>
              <w:ind w:right="-623"/>
              <w:jc w:val="center"/>
              <w:rPr>
                <w:rFonts w:ascii="Verdana" w:hAnsi="Verdana"/>
                <w:sz w:val="12"/>
                <w:szCs w:val="12"/>
              </w:rPr>
            </w:pPr>
            <m:oMathPara>
              <m:oMathParaPr>
                <m:jc m:val="left"/>
              </m:oMathParaPr>
              <m:oMath>
                <m:f>
                  <m:fPr>
                    <m:ctrlPr>
                      <w:rPr>
                        <w:rFonts w:ascii="Cambria Math" w:hAnsi="Cambria Math" w:cs="Times New Roman"/>
                        <w:sz w:val="12"/>
                        <w:szCs w:val="12"/>
                      </w:rPr>
                    </m:ctrlPr>
                  </m:fPr>
                  <m:num>
                    <m:r>
                      <m:rPr>
                        <m:sty m:val="p"/>
                      </m:rPr>
                      <w:rPr>
                        <w:rFonts w:ascii="Cambria Math" w:hAnsi="Cambria Math" w:cs="Times New Roman"/>
                        <w:sz w:val="12"/>
                        <w:szCs w:val="12"/>
                      </w:rPr>
                      <m:t>100</m:t>
                    </m:r>
                  </m:num>
                  <m:den>
                    <m:r>
                      <m:rPr>
                        <m:sty m:val="p"/>
                      </m:rPr>
                      <w:rPr>
                        <w:rFonts w:ascii="Cambria Math" w:hAnsi="Cambria Math" w:cs="Times New Roman"/>
                        <w:sz w:val="12"/>
                        <w:szCs w:val="12"/>
                      </w:rPr>
                      <m:t>New Deposit×Rserve Ratio</m:t>
                    </m:r>
                  </m:den>
                </m:f>
              </m:oMath>
            </m:oMathPara>
          </w:p>
        </w:tc>
        <w:tc>
          <w:tcPr>
            <w:tcW w:w="36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A4ACE96" wp14:editId="22E456D7">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CE443CF" wp14:editId="4C0A1D89">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B1BF998" wp14:editId="3B431A7B">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85BA77E" wp14:editId="0F355934">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203"/>
        </w:trPr>
        <w:tc>
          <w:tcPr>
            <w:tcW w:w="54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180"/>
              </w:tabs>
              <w:rPr>
                <w:rFonts w:ascii="Verdana" w:hAnsi="Verdana"/>
                <w:b/>
                <w:color w:val="000000" w:themeColor="text1"/>
                <w:sz w:val="18"/>
                <w:szCs w:val="18"/>
              </w:rPr>
            </w:pPr>
          </w:p>
        </w:tc>
        <w:tc>
          <w:tcPr>
            <w:tcW w:w="2448" w:type="dxa"/>
          </w:tcPr>
          <w:p w:rsidR="0050742F" w:rsidRPr="0050742F" w:rsidRDefault="0050742F"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زرِ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اعتبار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تخلیق</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مندرجہ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ذیل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فارمولہ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جاسکتی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r w:rsidRPr="0050742F">
              <w:rPr>
                <w:rFonts w:ascii="Jameel Noori Nastaleeq" w:hAnsi="Jameel Noori Nastaleeq" w:cs="Jameel Noori Nastaleeq"/>
                <w:rtl/>
                <w:lang w:bidi="ur-PK"/>
              </w:rPr>
              <w:t>۔</w:t>
            </w:r>
          </w:p>
        </w:tc>
        <w:tc>
          <w:tcPr>
            <w:tcW w:w="1723"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sz w:val="18"/>
                <w:szCs w:val="18"/>
                <w:rtl/>
                <w:lang w:bidi="ur-PK"/>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sz w:val="18"/>
                <w:szCs w:val="18"/>
                <w:rtl/>
                <w:lang w:bidi="ur-PK"/>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sz w:val="18"/>
                <w:szCs w:val="18"/>
                <w:rtl/>
                <w:lang w:bidi="ur-PK"/>
              </w:rPr>
            </w:pPr>
          </w:p>
        </w:tc>
        <w:tc>
          <w:tcPr>
            <w:tcW w:w="1559"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sz w:val="18"/>
                <w:szCs w:val="18"/>
                <w:rtl/>
                <w:lang w:bidi="ur-PK"/>
              </w:rPr>
            </w:pPr>
          </w:p>
        </w:tc>
        <w:tc>
          <w:tcPr>
            <w:tcW w:w="36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402"/>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10.</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B54089" w:rsidRPr="0050742F" w:rsidRDefault="00B54089" w:rsidP="00BE0986">
            <w:pPr>
              <w:rPr>
                <w:rFonts w:ascii="Verdana" w:hAnsi="Verdana"/>
                <w:b/>
                <w:bCs/>
                <w:sz w:val="18"/>
                <w:szCs w:val="18"/>
                <w:rtl/>
              </w:rPr>
            </w:pPr>
            <w:r w:rsidRPr="0050742F">
              <w:rPr>
                <w:rFonts w:ascii="Verdana" w:hAnsi="Verdana"/>
                <w:b/>
                <w:bCs/>
                <w:sz w:val="18"/>
                <w:szCs w:val="18"/>
              </w:rPr>
              <w:t>Treasury bill is a:</w:t>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Negotiable credit instrument</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Non-negotiable credit instrument</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Debenture</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Shares</w:t>
            </w:r>
          </w:p>
        </w:tc>
        <w:tc>
          <w:tcPr>
            <w:tcW w:w="36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596EDDC" wp14:editId="2A2FDBC7">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90F31E2" wp14:editId="26F958FF">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6D7FF12" wp14:editId="67614238">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vMerge w:val="restart"/>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9365D6D" wp14:editId="55AAD478">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230"/>
        </w:trPr>
        <w:tc>
          <w:tcPr>
            <w:tcW w:w="540" w:type="dxa"/>
            <w:vMerge/>
            <w:tcBorders>
              <w:left w:val="single" w:sz="4" w:space="0" w:color="auto"/>
              <w:bottom w:val="single" w:sz="4" w:space="0" w:color="auto"/>
              <w:right w:val="single" w:sz="4" w:space="0" w:color="auto"/>
            </w:tcBorders>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bottom w:val="single" w:sz="4" w:space="0" w:color="auto"/>
            </w:tcBorders>
          </w:tcPr>
          <w:p w:rsidR="00B54089" w:rsidRPr="0050742F" w:rsidRDefault="00B54089"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خزانے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ہنڈی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زیل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میں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نوعیت</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تحویل پذیرآلہ اعتبار</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غیر تحویل پذیرآلہ اعتبار</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تمسکات</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B54089"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حصص</w:t>
            </w:r>
          </w:p>
        </w:tc>
        <w:tc>
          <w:tcPr>
            <w:tcW w:w="36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vMerge/>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343"/>
        </w:trPr>
        <w:tc>
          <w:tcPr>
            <w:tcW w:w="54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11.</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vAlign w:val="center"/>
          </w:tcPr>
          <w:p w:rsidR="00B54089" w:rsidRPr="0050742F" w:rsidRDefault="00B54089" w:rsidP="00BE0986">
            <w:pPr>
              <w:rPr>
                <w:rFonts w:ascii="Verdana" w:hAnsi="Verdana"/>
                <w:b/>
                <w:bCs/>
                <w:sz w:val="18"/>
                <w:szCs w:val="18"/>
                <w:rtl/>
              </w:rPr>
            </w:pPr>
            <w:r w:rsidRPr="0050742F">
              <w:rPr>
                <w:rFonts w:ascii="Verdana" w:hAnsi="Verdana"/>
                <w:b/>
                <w:bCs/>
                <w:sz w:val="18"/>
                <w:szCs w:val="18"/>
              </w:rPr>
              <w:t>“I Owe You” is a written instrument drawn by:</w:t>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cs="Times New Roman"/>
                <w:sz w:val="18"/>
                <w:szCs w:val="18"/>
              </w:rPr>
              <w:t>Trader</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cs="Times New Roman"/>
                <w:sz w:val="18"/>
                <w:szCs w:val="18"/>
              </w:rPr>
              <w:t>Creditor</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jc w:val="center"/>
              <w:rPr>
                <w:rFonts w:ascii="Verdana" w:hAnsi="Verdana"/>
                <w:sz w:val="18"/>
                <w:szCs w:val="18"/>
              </w:rPr>
            </w:pPr>
            <w:r w:rsidRPr="0050742F">
              <w:rPr>
                <w:rFonts w:ascii="Verdana" w:hAnsi="Verdana" w:cs="Times New Roman"/>
                <w:sz w:val="18"/>
                <w:szCs w:val="18"/>
              </w:rPr>
              <w:t>Debtor</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bidi/>
              <w:jc w:val="center"/>
              <w:rPr>
                <w:rFonts w:ascii="Verdana" w:hAnsi="Verdana"/>
                <w:sz w:val="18"/>
                <w:szCs w:val="18"/>
              </w:rPr>
            </w:pPr>
            <w:r w:rsidRPr="0050742F">
              <w:rPr>
                <w:rFonts w:ascii="Verdana" w:hAnsi="Verdana" w:cs="Times New Roman"/>
                <w:sz w:val="18"/>
                <w:szCs w:val="18"/>
              </w:rPr>
              <w:t>All the Above</w:t>
            </w:r>
          </w:p>
        </w:tc>
        <w:tc>
          <w:tcPr>
            <w:tcW w:w="36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5A5F070" wp14:editId="1A05C14C">
                  <wp:extent cx="142875" cy="13535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9D53475" wp14:editId="334A6105">
                  <wp:extent cx="142875" cy="13535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778C19A" wp14:editId="7EA8010A">
                  <wp:extent cx="142875" cy="13535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E3CE382" wp14:editId="50F0A3E7">
                  <wp:extent cx="142875" cy="13535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72"/>
        </w:trPr>
        <w:tc>
          <w:tcPr>
            <w:tcW w:w="540" w:type="dxa"/>
            <w:tcBorders>
              <w:left w:val="single" w:sz="4" w:space="0" w:color="auto"/>
              <w:right w:val="single" w:sz="4" w:space="0" w:color="auto"/>
            </w:tcBorders>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B54089" w:rsidRPr="0050742F" w:rsidRDefault="0050742F" w:rsidP="00BE0986">
            <w:pPr>
              <w:bidi/>
              <w:contextualSpacing/>
              <w:rPr>
                <w:rFonts w:ascii="Jameel Noori Nastaleeq" w:eastAsia="Calibri" w:hAnsi="Jameel Noori Nastaleeq" w:cs="Jameel Noori Nastaleeq"/>
                <w:rtl/>
                <w:lang w:bidi="ur-PK"/>
              </w:rPr>
            </w:pPr>
            <w:r w:rsidRPr="0050742F">
              <w:rPr>
                <w:rFonts w:ascii="Jameel Noori Nastaleeq" w:eastAsia="Calibri" w:hAnsi="Jameel Noori Nastaleeq" w:cs="Jameel Noori Nastaleeq"/>
                <w:rtl/>
                <w:lang w:bidi="ur-PK"/>
              </w:rPr>
              <w:t>"</w:t>
            </w:r>
            <w:r w:rsidRPr="0050742F">
              <w:rPr>
                <w:rFonts w:ascii="Jameel Noori Nastaleeq" w:eastAsia="Calibri" w:hAnsi="Jameel Noori Nastaleeq" w:cs="Jameel Noori Nastaleeq"/>
                <w:lang w:bidi="ur-PK"/>
              </w:rPr>
              <w:t>I OWE YOU</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ایک</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تحریری</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دستاویز</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ہے</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جسے</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مرتب</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کرتا</w:t>
            </w:r>
            <w:r w:rsidRPr="0050742F">
              <w:rPr>
                <w:rFonts w:ascii="Jameel Noori Nastaleeq" w:eastAsia="Calibri" w:hAnsi="Jameel Noori Nastaleeq" w:cs="Jameel Noori Nastaleeq"/>
                <w:rtl/>
                <w:lang w:bidi="ur-PK"/>
              </w:rPr>
              <w:t xml:space="preserve"> </w:t>
            </w:r>
            <w:r w:rsidRPr="0050742F">
              <w:rPr>
                <w:rFonts w:ascii="Jameel Noori Nastaleeq" w:eastAsia="Calibri"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تاجر</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مقروض</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tabs>
                <w:tab w:val="left" w:pos="2231"/>
              </w:tabs>
              <w:bidi/>
              <w:jc w:val="center"/>
              <w:rPr>
                <w:rFonts w:ascii="Jameel Noori Nastaleeq" w:hAnsi="Jameel Noori Nastaleeq" w:cs="Jameel Noori Nastaleeq"/>
                <w:rtl/>
                <w:lang w:bidi="ur-PK"/>
              </w:rPr>
            </w:pPr>
            <w:r w:rsidRPr="0050742F">
              <w:rPr>
                <w:rFonts w:ascii="Jameel Noori Nastaleeq" w:hAnsi="Jameel Noori Nastaleeq" w:cs="Jameel Noori Nastaleeq"/>
                <w:rtl/>
              </w:rPr>
              <w:t>قرض خواہ</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تمام کی</w:t>
            </w:r>
          </w:p>
        </w:tc>
        <w:tc>
          <w:tcPr>
            <w:tcW w:w="36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426"/>
        </w:trPr>
        <w:tc>
          <w:tcPr>
            <w:tcW w:w="54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12.</w:t>
            </w:r>
          </w:p>
          <w:p w:rsidR="0050742F" w:rsidRPr="0050742F" w:rsidRDefault="0050742F"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50742F" w:rsidRPr="0050742F" w:rsidRDefault="0050742F" w:rsidP="00BE0986">
            <w:pPr>
              <w:jc w:val="both"/>
              <w:rPr>
                <w:rFonts w:ascii="Verdana" w:hAnsi="Verdana"/>
                <w:b/>
                <w:bCs/>
                <w:sz w:val="18"/>
                <w:szCs w:val="18"/>
                <w:rtl/>
              </w:rPr>
            </w:pPr>
            <w:r w:rsidRPr="0050742F">
              <w:rPr>
                <w:rFonts w:ascii="Verdana" w:hAnsi="Verdana"/>
                <w:b/>
                <w:bCs/>
                <w:sz w:val="18"/>
                <w:szCs w:val="18"/>
              </w:rPr>
              <w:t>Reserve Bank of India was formed in:</w:t>
            </w:r>
          </w:p>
        </w:tc>
        <w:tc>
          <w:tcPr>
            <w:tcW w:w="1723" w:type="dxa"/>
            <w:vMerge w:val="restart"/>
            <w:tcBorders>
              <w:left w:val="single" w:sz="4" w:space="0" w:color="auto"/>
              <w:right w:val="single" w:sz="4" w:space="0" w:color="auto"/>
            </w:tcBorders>
            <w:shd w:val="clear" w:color="auto" w:fill="auto"/>
            <w:vAlign w:val="center"/>
          </w:tcPr>
          <w:p w:rsidR="0050742F" w:rsidRPr="0050742F" w:rsidRDefault="0050742F" w:rsidP="00BE0986">
            <w:pPr>
              <w:bidi/>
              <w:jc w:val="center"/>
              <w:rPr>
                <w:rFonts w:ascii="Verdana" w:hAnsi="Verdana"/>
                <w:sz w:val="18"/>
                <w:szCs w:val="18"/>
              </w:rPr>
            </w:pPr>
            <w:r w:rsidRPr="0050742F">
              <w:rPr>
                <w:rFonts w:ascii="Verdana" w:hAnsi="Verdana" w:cs="Times New Roman"/>
                <w:sz w:val="18"/>
                <w:szCs w:val="18"/>
              </w:rPr>
              <w:t>1930</w:t>
            </w:r>
          </w:p>
        </w:tc>
        <w:tc>
          <w:tcPr>
            <w:tcW w:w="1905" w:type="dxa"/>
            <w:vMerge w:val="restart"/>
            <w:tcBorders>
              <w:left w:val="single" w:sz="4" w:space="0" w:color="auto"/>
              <w:right w:val="single" w:sz="4" w:space="0" w:color="auto"/>
            </w:tcBorders>
            <w:shd w:val="clear" w:color="auto" w:fill="auto"/>
            <w:vAlign w:val="center"/>
          </w:tcPr>
          <w:p w:rsidR="0050742F" w:rsidRPr="0050742F" w:rsidRDefault="0050742F" w:rsidP="00BE0986">
            <w:pPr>
              <w:bidi/>
              <w:jc w:val="center"/>
              <w:rPr>
                <w:rFonts w:ascii="Verdana" w:hAnsi="Verdana"/>
                <w:sz w:val="18"/>
                <w:szCs w:val="18"/>
              </w:rPr>
            </w:pPr>
            <w:r w:rsidRPr="0050742F">
              <w:rPr>
                <w:rFonts w:ascii="Verdana" w:hAnsi="Verdana" w:cs="Times New Roman"/>
                <w:sz w:val="18"/>
                <w:szCs w:val="18"/>
              </w:rPr>
              <w:t>1932</w:t>
            </w:r>
          </w:p>
        </w:tc>
        <w:tc>
          <w:tcPr>
            <w:tcW w:w="1905" w:type="dxa"/>
            <w:vMerge w:val="restart"/>
            <w:tcBorders>
              <w:left w:val="single" w:sz="4" w:space="0" w:color="auto"/>
              <w:right w:val="single" w:sz="4" w:space="0" w:color="auto"/>
            </w:tcBorders>
            <w:shd w:val="clear" w:color="auto" w:fill="auto"/>
            <w:vAlign w:val="center"/>
          </w:tcPr>
          <w:p w:rsidR="0050742F" w:rsidRPr="0050742F" w:rsidRDefault="0050742F" w:rsidP="00BE0986">
            <w:pPr>
              <w:tabs>
                <w:tab w:val="left" w:pos="2231"/>
              </w:tabs>
              <w:bidi/>
              <w:jc w:val="center"/>
              <w:rPr>
                <w:rFonts w:ascii="Verdana" w:hAnsi="Verdana"/>
                <w:sz w:val="18"/>
                <w:szCs w:val="18"/>
              </w:rPr>
            </w:pPr>
            <w:r w:rsidRPr="0050742F">
              <w:rPr>
                <w:rFonts w:ascii="Verdana" w:hAnsi="Verdana" w:cs="Times New Roman"/>
                <w:sz w:val="18"/>
                <w:szCs w:val="18"/>
              </w:rPr>
              <w:t>1935</w:t>
            </w:r>
          </w:p>
        </w:tc>
        <w:tc>
          <w:tcPr>
            <w:tcW w:w="1559" w:type="dxa"/>
            <w:vMerge w:val="restart"/>
            <w:tcBorders>
              <w:left w:val="single" w:sz="4" w:space="0" w:color="auto"/>
              <w:right w:val="single" w:sz="4" w:space="0" w:color="auto"/>
            </w:tcBorders>
            <w:shd w:val="clear" w:color="auto" w:fill="auto"/>
            <w:vAlign w:val="center"/>
          </w:tcPr>
          <w:p w:rsidR="0050742F" w:rsidRPr="0050742F" w:rsidRDefault="0050742F" w:rsidP="00BE0986">
            <w:pPr>
              <w:bidi/>
              <w:jc w:val="center"/>
              <w:rPr>
                <w:rFonts w:ascii="Verdana" w:hAnsi="Verdana"/>
                <w:sz w:val="18"/>
                <w:szCs w:val="18"/>
              </w:rPr>
            </w:pPr>
            <w:r w:rsidRPr="0050742F">
              <w:rPr>
                <w:rFonts w:ascii="Verdana" w:hAnsi="Verdana" w:cs="Times New Roman"/>
                <w:sz w:val="18"/>
                <w:szCs w:val="18"/>
              </w:rPr>
              <w:t>1936</w:t>
            </w:r>
          </w:p>
        </w:tc>
        <w:tc>
          <w:tcPr>
            <w:tcW w:w="36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827E092" wp14:editId="5CDF25D1">
                  <wp:extent cx="142875" cy="13535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7BAA887" wp14:editId="4EE02892">
                  <wp:extent cx="142875" cy="13535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88147AD" wp14:editId="62A77B22">
                  <wp:extent cx="142875" cy="13535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E2BA589" wp14:editId="7B7A5EF8">
                  <wp:extent cx="142875" cy="13535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327"/>
        </w:trPr>
        <w:tc>
          <w:tcPr>
            <w:tcW w:w="540" w:type="dxa"/>
            <w:tcBorders>
              <w:left w:val="single" w:sz="4" w:space="0" w:color="auto"/>
              <w:right w:val="single" w:sz="4" w:space="0" w:color="auto"/>
            </w:tcBorders>
            <w:vAlign w:val="center"/>
          </w:tcPr>
          <w:p w:rsidR="0050742F" w:rsidRPr="0050742F" w:rsidRDefault="0050742F"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50742F" w:rsidRPr="0050742F" w:rsidRDefault="0050742F"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ریزرو</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آف</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انڈیا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قیام</w:t>
            </w:r>
            <w:r w:rsidR="002D63C9">
              <w:rPr>
                <w:rFonts w:ascii="Jameel Noori Nastaleeq" w:hAnsi="Jameel Noori Nastaleeq" w:cs="Jameel Noori Nastaleeq"/>
                <w:rtl/>
                <w:lang w:bidi="ur-PK"/>
              </w:rPr>
              <w:t xml:space="preserve"> ۔۔۔۔۔۔</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میں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عمل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میں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آیا</w:t>
            </w:r>
            <w:r w:rsidRPr="0050742F">
              <w:rPr>
                <w:rFonts w:ascii="Jameel Noori Nastaleeq" w:hAnsi="Jameel Noori Nastaleeq" w:cs="Jameel Noori Nastaleeq"/>
                <w:rtl/>
                <w:lang w:bidi="ur-PK"/>
              </w:rPr>
              <w:t>۔</w:t>
            </w:r>
          </w:p>
        </w:tc>
        <w:tc>
          <w:tcPr>
            <w:tcW w:w="1723"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tabs>
                <w:tab w:val="left" w:pos="423"/>
                <w:tab w:val="center" w:pos="605"/>
              </w:tabs>
              <w:bidi/>
              <w:jc w:val="center"/>
              <w:rPr>
                <w:rFonts w:ascii="Jameel Noori Nastaleeq" w:hAnsi="Jameel Noori Nastaleeq" w:cs="Jameel Noori Nastaleeq"/>
                <w:sz w:val="18"/>
                <w:szCs w:val="18"/>
                <w:rtl/>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tabs>
                <w:tab w:val="left" w:pos="423"/>
                <w:tab w:val="center" w:pos="605"/>
              </w:tabs>
              <w:bidi/>
              <w:jc w:val="center"/>
              <w:rPr>
                <w:rFonts w:ascii="Jameel Noori Nastaleeq" w:hAnsi="Jameel Noori Nastaleeq" w:cs="Jameel Noori Nastaleeq"/>
                <w:sz w:val="18"/>
                <w:szCs w:val="18"/>
                <w:rtl/>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tabs>
                <w:tab w:val="left" w:pos="423"/>
                <w:tab w:val="center" w:pos="605"/>
              </w:tabs>
              <w:bidi/>
              <w:jc w:val="center"/>
              <w:rPr>
                <w:rFonts w:ascii="Jameel Noori Nastaleeq" w:hAnsi="Jameel Noori Nastaleeq" w:cs="Jameel Noori Nastaleeq"/>
                <w:sz w:val="18"/>
                <w:szCs w:val="18"/>
                <w:rtl/>
              </w:rPr>
            </w:pPr>
          </w:p>
        </w:tc>
        <w:tc>
          <w:tcPr>
            <w:tcW w:w="1559"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bidi/>
              <w:jc w:val="center"/>
              <w:rPr>
                <w:rFonts w:ascii="Jameel Noori Nastaleeq" w:hAnsi="Jameel Noori Nastaleeq" w:cs="Jameel Noori Nastaleeq"/>
                <w:b/>
                <w:sz w:val="18"/>
                <w:szCs w:val="18"/>
                <w:rtl/>
                <w:lang w:bidi="ur-PK"/>
              </w:rPr>
            </w:pPr>
          </w:p>
        </w:tc>
        <w:tc>
          <w:tcPr>
            <w:tcW w:w="36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769"/>
        </w:trPr>
        <w:tc>
          <w:tcPr>
            <w:tcW w:w="54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13.</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B54089" w:rsidRPr="0050742F" w:rsidRDefault="00B54089" w:rsidP="00BE0986">
            <w:pPr>
              <w:rPr>
                <w:rFonts w:ascii="Verdana" w:hAnsi="Verdana"/>
                <w:b/>
                <w:bCs/>
                <w:sz w:val="18"/>
                <w:szCs w:val="18"/>
                <w:rtl/>
              </w:rPr>
            </w:pPr>
            <w:r w:rsidRPr="0050742F">
              <w:rPr>
                <w:rFonts w:ascii="Verdana" w:hAnsi="Verdana"/>
                <w:b/>
                <w:bCs/>
                <w:sz w:val="18"/>
                <w:szCs w:val="18"/>
              </w:rPr>
              <w:t>Bank pay money on  its counter for:</w:t>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Bearer Cheque</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Order cheque</w:t>
            </w:r>
          </w:p>
        </w:tc>
        <w:tc>
          <w:tcPr>
            <w:tcW w:w="1905" w:type="dxa"/>
            <w:tcBorders>
              <w:left w:val="single" w:sz="4" w:space="0" w:color="auto"/>
              <w:right w:val="single" w:sz="4" w:space="0" w:color="auto"/>
            </w:tcBorders>
            <w:shd w:val="clear" w:color="auto" w:fill="auto"/>
            <w:vAlign w:val="center"/>
          </w:tcPr>
          <w:p w:rsidR="00B54089" w:rsidRPr="0050742F" w:rsidRDefault="0050742F" w:rsidP="00BE0986">
            <w:pPr>
              <w:pStyle w:val="Heading1"/>
              <w:outlineLvl w:val="0"/>
              <w:rPr>
                <w:rFonts w:ascii="Verdana" w:hAnsi="Verdana"/>
                <w:sz w:val="18"/>
                <w:szCs w:val="18"/>
              </w:rPr>
            </w:pPr>
            <w:r>
              <w:rPr>
                <w:rFonts w:ascii="Verdana" w:hAnsi="Verdana" w:cs="Times New Roman"/>
                <w:sz w:val="18"/>
                <w:szCs w:val="18"/>
              </w:rPr>
              <w:t>Both A &amp; B</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Crossed cheque</w:t>
            </w:r>
          </w:p>
        </w:tc>
        <w:tc>
          <w:tcPr>
            <w:tcW w:w="36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1DCFFAB" wp14:editId="16490403">
                  <wp:extent cx="142875" cy="13535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A2BA61C" wp14:editId="4790416F">
                  <wp:extent cx="142875" cy="135355"/>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42B212F" wp14:editId="05A4C418">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D039327" wp14:editId="2D310F1E">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342"/>
        </w:trPr>
        <w:tc>
          <w:tcPr>
            <w:tcW w:w="540" w:type="dxa"/>
            <w:tcBorders>
              <w:left w:val="single" w:sz="4" w:space="0" w:color="auto"/>
              <w:right w:val="single" w:sz="4" w:space="0" w:color="auto"/>
            </w:tcBorders>
            <w:vAlign w:val="center"/>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B54089" w:rsidRPr="0050742F" w:rsidRDefault="0050742F" w:rsidP="00BE0986">
            <w:pPr>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کس</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چیک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ادائیگی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کاؤنٹر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پر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کرتا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حامل چیک</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حکمی چیک</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الف اور ب دونوں</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b/>
                <w:rtl/>
                <w:lang w:bidi="ur-PK"/>
              </w:rPr>
            </w:pPr>
            <w:r w:rsidRPr="0050742F">
              <w:rPr>
                <w:rFonts w:ascii="Jameel Noori Nastaleeq" w:hAnsi="Jameel Noori Nastaleeq" w:cs="Jameel Noori Nastaleeq"/>
                <w:rtl/>
              </w:rPr>
              <w:t>کراس شدہ چیک</w:t>
            </w:r>
          </w:p>
        </w:tc>
        <w:tc>
          <w:tcPr>
            <w:tcW w:w="36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494"/>
        </w:trPr>
        <w:tc>
          <w:tcPr>
            <w:tcW w:w="54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14.</w:t>
            </w:r>
          </w:p>
          <w:p w:rsidR="0050742F" w:rsidRPr="0050742F" w:rsidRDefault="0050742F" w:rsidP="003A0170">
            <w:pPr>
              <w:tabs>
                <w:tab w:val="left" w:pos="72"/>
              </w:tabs>
              <w:ind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50742F" w:rsidRPr="0050742F" w:rsidRDefault="0050742F" w:rsidP="00BE0986">
            <w:pPr>
              <w:rPr>
                <w:rFonts w:ascii="Verdana" w:hAnsi="Verdana"/>
                <w:b/>
                <w:bCs/>
                <w:sz w:val="18"/>
                <w:szCs w:val="18"/>
                <w:rtl/>
              </w:rPr>
            </w:pPr>
            <w:r w:rsidRPr="0050742F">
              <w:rPr>
                <w:rFonts w:ascii="Verdana" w:hAnsi="Verdana"/>
                <w:b/>
                <w:bCs/>
                <w:sz w:val="18"/>
                <w:szCs w:val="18"/>
              </w:rPr>
              <w:t>What percentage of total assets a schedule bank is bound to keep within the country.</w:t>
            </w:r>
          </w:p>
        </w:tc>
        <w:tc>
          <w:tcPr>
            <w:tcW w:w="1723" w:type="dxa"/>
            <w:vMerge w:val="restart"/>
            <w:tcBorders>
              <w:left w:val="single" w:sz="4" w:space="0" w:color="auto"/>
              <w:right w:val="single" w:sz="4" w:space="0" w:color="auto"/>
            </w:tcBorders>
            <w:shd w:val="clear" w:color="auto" w:fill="auto"/>
            <w:vAlign w:val="center"/>
          </w:tcPr>
          <w:p w:rsidR="0050742F" w:rsidRPr="0050742F" w:rsidRDefault="0050742F" w:rsidP="00BE0986">
            <w:pPr>
              <w:jc w:val="center"/>
              <w:rPr>
                <w:rFonts w:ascii="Verdana" w:hAnsi="Verdana"/>
                <w:sz w:val="18"/>
                <w:szCs w:val="18"/>
              </w:rPr>
            </w:pPr>
            <w:r w:rsidRPr="0050742F">
              <w:rPr>
                <w:rFonts w:ascii="Verdana" w:hAnsi="Verdana" w:cs="Times New Roman"/>
                <w:sz w:val="18"/>
                <w:szCs w:val="18"/>
              </w:rPr>
              <w:t>60 %</w:t>
            </w:r>
          </w:p>
        </w:tc>
        <w:tc>
          <w:tcPr>
            <w:tcW w:w="1905" w:type="dxa"/>
            <w:vMerge w:val="restart"/>
            <w:tcBorders>
              <w:left w:val="single" w:sz="4" w:space="0" w:color="auto"/>
              <w:right w:val="single" w:sz="4" w:space="0" w:color="auto"/>
            </w:tcBorders>
            <w:shd w:val="clear" w:color="auto" w:fill="auto"/>
            <w:vAlign w:val="center"/>
          </w:tcPr>
          <w:p w:rsidR="0050742F" w:rsidRPr="0050742F" w:rsidRDefault="0050742F" w:rsidP="00BE0986">
            <w:pPr>
              <w:jc w:val="center"/>
              <w:rPr>
                <w:rFonts w:ascii="Verdana" w:hAnsi="Verdana"/>
                <w:sz w:val="18"/>
                <w:szCs w:val="18"/>
              </w:rPr>
            </w:pPr>
            <w:r w:rsidRPr="0050742F">
              <w:rPr>
                <w:rFonts w:ascii="Verdana" w:hAnsi="Verdana"/>
                <w:sz w:val="18"/>
                <w:szCs w:val="18"/>
              </w:rPr>
              <w:t>80 %</w:t>
            </w:r>
          </w:p>
        </w:tc>
        <w:tc>
          <w:tcPr>
            <w:tcW w:w="1905" w:type="dxa"/>
            <w:vMerge w:val="restart"/>
            <w:tcBorders>
              <w:left w:val="single" w:sz="4" w:space="0" w:color="auto"/>
              <w:right w:val="single" w:sz="4" w:space="0" w:color="auto"/>
            </w:tcBorders>
            <w:shd w:val="clear" w:color="auto" w:fill="auto"/>
            <w:vAlign w:val="center"/>
          </w:tcPr>
          <w:p w:rsidR="0050742F" w:rsidRPr="0050742F" w:rsidRDefault="0050742F" w:rsidP="00BE0986">
            <w:pPr>
              <w:jc w:val="center"/>
              <w:rPr>
                <w:rFonts w:ascii="Verdana" w:hAnsi="Verdana"/>
                <w:sz w:val="18"/>
                <w:szCs w:val="18"/>
              </w:rPr>
            </w:pPr>
            <w:r w:rsidRPr="0050742F">
              <w:rPr>
                <w:rFonts w:ascii="Verdana" w:hAnsi="Verdana" w:cs="Times New Roman"/>
                <w:sz w:val="18"/>
                <w:szCs w:val="18"/>
              </w:rPr>
              <w:t>70 %</w:t>
            </w:r>
          </w:p>
        </w:tc>
        <w:tc>
          <w:tcPr>
            <w:tcW w:w="1559" w:type="dxa"/>
            <w:vMerge w:val="restart"/>
            <w:tcBorders>
              <w:left w:val="single" w:sz="4" w:space="0" w:color="auto"/>
              <w:right w:val="single" w:sz="4" w:space="0" w:color="auto"/>
            </w:tcBorders>
            <w:shd w:val="clear" w:color="auto" w:fill="auto"/>
            <w:vAlign w:val="center"/>
          </w:tcPr>
          <w:p w:rsidR="0050742F" w:rsidRPr="0050742F" w:rsidRDefault="0050742F" w:rsidP="00BE0986">
            <w:pPr>
              <w:jc w:val="center"/>
              <w:rPr>
                <w:rFonts w:ascii="Verdana" w:hAnsi="Verdana"/>
                <w:sz w:val="18"/>
                <w:szCs w:val="18"/>
              </w:rPr>
            </w:pPr>
            <w:r w:rsidRPr="0050742F">
              <w:rPr>
                <w:rFonts w:ascii="Verdana" w:hAnsi="Verdana" w:cs="Times New Roman"/>
                <w:sz w:val="18"/>
                <w:szCs w:val="18"/>
              </w:rPr>
              <w:t>90 %</w:t>
            </w:r>
          </w:p>
        </w:tc>
        <w:tc>
          <w:tcPr>
            <w:tcW w:w="36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FED4CD0" wp14:editId="7DA8AC1D">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ADFCBBF" wp14:editId="069837EE">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8A65B43" wp14:editId="4107DCDA">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5B063EB" wp14:editId="3AF62E93">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521"/>
        </w:trPr>
        <w:tc>
          <w:tcPr>
            <w:tcW w:w="540" w:type="dxa"/>
            <w:tcBorders>
              <w:left w:val="single" w:sz="4" w:space="0" w:color="auto"/>
              <w:right w:val="single" w:sz="4" w:space="0" w:color="auto"/>
            </w:tcBorders>
            <w:vAlign w:val="center"/>
          </w:tcPr>
          <w:p w:rsidR="0050742F" w:rsidRPr="0050742F" w:rsidRDefault="0050742F"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50742F" w:rsidRPr="0050742F" w:rsidRDefault="0050742F"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ایک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شیڈول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بینک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ملک</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اندر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کل</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اثاثوں</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کتنا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فیصد</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رکھنے</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کا</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پابند</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r w:rsidRPr="0050742F">
              <w:rPr>
                <w:rFonts w:ascii="Jameel Noori Nastaleeq" w:hAnsi="Jameel Noori Nastaleeq" w:cs="Jameel Noori Nastaleeq"/>
                <w:rtl/>
                <w:lang w:bidi="ur-PK"/>
              </w:rPr>
              <w:t>۔</w:t>
            </w:r>
          </w:p>
        </w:tc>
        <w:tc>
          <w:tcPr>
            <w:tcW w:w="1723"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jc w:val="center"/>
              <w:rPr>
                <w:sz w:val="18"/>
                <w:szCs w:val="18"/>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jc w:val="center"/>
              <w:rPr>
                <w:sz w:val="18"/>
                <w:szCs w:val="18"/>
              </w:rPr>
            </w:pPr>
          </w:p>
        </w:tc>
        <w:tc>
          <w:tcPr>
            <w:tcW w:w="1905"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jc w:val="center"/>
              <w:rPr>
                <w:sz w:val="18"/>
                <w:szCs w:val="18"/>
              </w:rPr>
            </w:pPr>
          </w:p>
        </w:tc>
        <w:tc>
          <w:tcPr>
            <w:tcW w:w="1559" w:type="dxa"/>
            <w:vMerge/>
            <w:tcBorders>
              <w:left w:val="single" w:sz="4" w:space="0" w:color="auto"/>
              <w:bottom w:val="single" w:sz="4" w:space="0" w:color="auto"/>
              <w:right w:val="single" w:sz="4" w:space="0" w:color="auto"/>
            </w:tcBorders>
            <w:shd w:val="clear" w:color="auto" w:fill="auto"/>
            <w:vAlign w:val="center"/>
          </w:tcPr>
          <w:p w:rsidR="0050742F" w:rsidRPr="0050742F" w:rsidRDefault="0050742F" w:rsidP="00BE0986">
            <w:pPr>
              <w:jc w:val="center"/>
              <w:rPr>
                <w:sz w:val="18"/>
                <w:szCs w:val="18"/>
              </w:rPr>
            </w:pPr>
          </w:p>
        </w:tc>
        <w:tc>
          <w:tcPr>
            <w:tcW w:w="36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50742F" w:rsidRPr="0050742F" w:rsidRDefault="0050742F" w:rsidP="00BE0986">
            <w:pPr>
              <w:tabs>
                <w:tab w:val="left" w:pos="72"/>
              </w:tabs>
              <w:ind w:left="-108" w:right="-63"/>
              <w:jc w:val="both"/>
              <w:rPr>
                <w:rFonts w:ascii="Verdana" w:hAnsi="Verdana"/>
                <w:b/>
                <w:color w:val="000000" w:themeColor="text1"/>
                <w:sz w:val="18"/>
                <w:szCs w:val="18"/>
              </w:rPr>
            </w:pPr>
          </w:p>
        </w:tc>
      </w:tr>
      <w:tr w:rsidR="00B57E76" w:rsidRPr="0050742F" w:rsidTr="009B1416">
        <w:trPr>
          <w:trHeight w:val="402"/>
        </w:trPr>
        <w:tc>
          <w:tcPr>
            <w:tcW w:w="54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15.</w:t>
            </w:r>
          </w:p>
          <w:p w:rsidR="00B54089" w:rsidRPr="0050742F" w:rsidRDefault="00B54089" w:rsidP="00BE0986">
            <w:pPr>
              <w:tabs>
                <w:tab w:val="left" w:pos="72"/>
              </w:tabs>
              <w:ind w:left="-18" w:right="-54"/>
              <w:rPr>
                <w:rFonts w:ascii="Verdana" w:hAnsi="Verdana"/>
                <w:sz w:val="18"/>
                <w:szCs w:val="18"/>
              </w:rPr>
            </w:pPr>
          </w:p>
        </w:tc>
        <w:tc>
          <w:tcPr>
            <w:tcW w:w="2448" w:type="dxa"/>
            <w:tcBorders>
              <w:top w:val="single" w:sz="4" w:space="0" w:color="auto"/>
              <w:left w:val="single" w:sz="4" w:space="0" w:color="auto"/>
              <w:right w:val="single" w:sz="4" w:space="0" w:color="auto"/>
            </w:tcBorders>
            <w:shd w:val="clear" w:color="auto" w:fill="auto"/>
          </w:tcPr>
          <w:p w:rsidR="00B54089" w:rsidRPr="0050742F" w:rsidRDefault="00B54089" w:rsidP="00BE0986">
            <w:pPr>
              <w:rPr>
                <w:rFonts w:ascii="Verdana" w:hAnsi="Verdana"/>
                <w:b/>
                <w:bCs/>
                <w:sz w:val="18"/>
                <w:szCs w:val="18"/>
                <w:rtl/>
              </w:rPr>
            </w:pPr>
            <w:r w:rsidRPr="0050742F">
              <w:rPr>
                <w:rFonts w:ascii="Verdana" w:hAnsi="Verdana"/>
                <w:b/>
                <w:bCs/>
                <w:sz w:val="18"/>
                <w:szCs w:val="18"/>
              </w:rPr>
              <w:t>Overdraft facility is only provided on:</w:t>
            </w:r>
          </w:p>
        </w:tc>
        <w:tc>
          <w:tcPr>
            <w:tcW w:w="1723"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Current account</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Fixed deposit</w:t>
            </w:r>
          </w:p>
        </w:tc>
        <w:tc>
          <w:tcPr>
            <w:tcW w:w="1905"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Saving account</w:t>
            </w:r>
          </w:p>
        </w:tc>
        <w:tc>
          <w:tcPr>
            <w:tcW w:w="1559" w:type="dxa"/>
            <w:tcBorders>
              <w:left w:val="single" w:sz="4" w:space="0" w:color="auto"/>
              <w:right w:val="single" w:sz="4" w:space="0" w:color="auto"/>
            </w:tcBorders>
            <w:shd w:val="clear" w:color="auto" w:fill="auto"/>
            <w:vAlign w:val="center"/>
          </w:tcPr>
          <w:p w:rsidR="00B54089" w:rsidRPr="0050742F" w:rsidRDefault="00B54089" w:rsidP="00BE0986">
            <w:pPr>
              <w:pStyle w:val="Heading1"/>
              <w:outlineLvl w:val="0"/>
              <w:rPr>
                <w:rFonts w:ascii="Verdana" w:hAnsi="Verdana"/>
                <w:sz w:val="18"/>
                <w:szCs w:val="18"/>
              </w:rPr>
            </w:pPr>
            <w:r w:rsidRPr="0050742F">
              <w:rPr>
                <w:rFonts w:ascii="Verdana" w:hAnsi="Verdana" w:cs="Times New Roman"/>
                <w:sz w:val="18"/>
                <w:szCs w:val="18"/>
              </w:rPr>
              <w:t>All the Above</w:t>
            </w:r>
          </w:p>
        </w:tc>
        <w:tc>
          <w:tcPr>
            <w:tcW w:w="36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D77B5CB" wp14:editId="1485DE0D">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EA46020" wp14:editId="3308AFCD">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F4D0ED5" wp14:editId="7A3EE687">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0" w:type="dxa"/>
            <w:tcBorders>
              <w:top w:val="single" w:sz="4" w:space="0" w:color="auto"/>
              <w:left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A1ED1A3" wp14:editId="6B5D3926">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57E76" w:rsidRPr="0050742F" w:rsidTr="009B1416">
        <w:trPr>
          <w:trHeight w:val="383"/>
        </w:trPr>
        <w:tc>
          <w:tcPr>
            <w:tcW w:w="540" w:type="dxa"/>
            <w:tcBorders>
              <w:left w:val="single" w:sz="4" w:space="0" w:color="auto"/>
              <w:right w:val="single" w:sz="4" w:space="0" w:color="auto"/>
            </w:tcBorders>
            <w:vAlign w:val="center"/>
          </w:tcPr>
          <w:p w:rsidR="00B54089" w:rsidRPr="0050742F" w:rsidRDefault="00B54089" w:rsidP="00BE0986">
            <w:pPr>
              <w:tabs>
                <w:tab w:val="left" w:pos="180"/>
              </w:tabs>
              <w:rPr>
                <w:rFonts w:ascii="Verdana" w:hAnsi="Verdana"/>
                <w:b/>
                <w:color w:val="000000" w:themeColor="text1"/>
                <w:sz w:val="18"/>
                <w:szCs w:val="18"/>
              </w:rPr>
            </w:pPr>
          </w:p>
        </w:tc>
        <w:tc>
          <w:tcPr>
            <w:tcW w:w="2448" w:type="dxa"/>
            <w:tcBorders>
              <w:left w:val="single" w:sz="4" w:space="0" w:color="auto"/>
              <w:bottom w:val="single" w:sz="4" w:space="0" w:color="auto"/>
              <w:right w:val="single" w:sz="4" w:space="0" w:color="auto"/>
            </w:tcBorders>
            <w:shd w:val="clear" w:color="auto" w:fill="auto"/>
          </w:tcPr>
          <w:p w:rsidR="00B54089" w:rsidRPr="0050742F" w:rsidRDefault="0050742F" w:rsidP="00BE0986">
            <w:pPr>
              <w:bidi/>
              <w:rPr>
                <w:rFonts w:ascii="Jameel Noori Nastaleeq" w:hAnsi="Jameel Noori Nastaleeq" w:cs="Jameel Noori Nastaleeq"/>
                <w:rtl/>
                <w:lang w:bidi="ur-PK"/>
              </w:rPr>
            </w:pPr>
            <w:r w:rsidRPr="0050742F">
              <w:rPr>
                <w:rFonts w:ascii="Jameel Noori Nastaleeq" w:hAnsi="Jameel Noori Nastaleeq" w:cs="Jameel Noori Nastaleeq" w:hint="cs"/>
                <w:rtl/>
                <w:lang w:bidi="ur-PK"/>
              </w:rPr>
              <w:t>اوور</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ڈرافٹ</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کی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سہولت</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دی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جاتی</w:t>
            </w:r>
            <w:r w:rsidRPr="0050742F">
              <w:rPr>
                <w:rFonts w:ascii="Jameel Noori Nastaleeq" w:hAnsi="Jameel Noori Nastaleeq" w:cs="Jameel Noori Nastaleeq"/>
                <w:rtl/>
                <w:lang w:bidi="ur-PK"/>
              </w:rPr>
              <w:t xml:space="preserve"> </w:t>
            </w:r>
            <w:r w:rsidRPr="0050742F">
              <w:rPr>
                <w:rFonts w:ascii="Jameel Noori Nastaleeq" w:hAnsi="Jameel Noori Nastaleeq" w:cs="Jameel Noori Nastaleeq" w:hint="cs"/>
                <w:rtl/>
                <w:lang w:bidi="ur-PK"/>
              </w:rPr>
              <w:t>ہے؟</w:t>
            </w:r>
          </w:p>
        </w:tc>
        <w:tc>
          <w:tcPr>
            <w:tcW w:w="1723"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tabs>
                <w:tab w:val="left" w:pos="72"/>
              </w:tabs>
              <w:ind w:left="-91" w:right="-106"/>
              <w:jc w:val="center"/>
              <w:rPr>
                <w:rFonts w:ascii="Jameel Noori Nastaleeq" w:hAnsi="Jameel Noori Nastaleeq" w:cs="Jameel Noori Nastaleeq"/>
                <w:b/>
                <w:color w:val="000000" w:themeColor="text1"/>
              </w:rPr>
            </w:pPr>
            <w:r w:rsidRPr="0050742F">
              <w:rPr>
                <w:rFonts w:ascii="Jameel Noori Nastaleeq" w:hAnsi="Jameel Noori Nastaleeq" w:cs="Jameel Noori Nastaleeq"/>
                <w:rtl/>
              </w:rPr>
              <w:t>چلت کھاتہ پر</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tabs>
                <w:tab w:val="left" w:pos="72"/>
              </w:tabs>
              <w:ind w:left="-91" w:right="-106"/>
              <w:jc w:val="center"/>
              <w:rPr>
                <w:rFonts w:ascii="Jameel Noori Nastaleeq" w:hAnsi="Jameel Noori Nastaleeq" w:cs="Jameel Noori Nastaleeq"/>
                <w:b/>
                <w:color w:val="000000" w:themeColor="text1"/>
              </w:rPr>
            </w:pPr>
            <w:r w:rsidRPr="0050742F">
              <w:rPr>
                <w:rFonts w:ascii="Jameel Noori Nastaleeq" w:hAnsi="Jameel Noori Nastaleeq" w:cs="Jameel Noori Nastaleeq"/>
                <w:rtl/>
              </w:rPr>
              <w:t>معیادی کھاتہ پر</w:t>
            </w:r>
          </w:p>
        </w:tc>
        <w:tc>
          <w:tcPr>
            <w:tcW w:w="1905"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tabs>
                <w:tab w:val="left" w:pos="72"/>
              </w:tabs>
              <w:bidi/>
              <w:ind w:left="-91" w:right="-106"/>
              <w:jc w:val="center"/>
              <w:rPr>
                <w:rFonts w:ascii="Jameel Noori Nastaleeq" w:hAnsi="Jameel Noori Nastaleeq" w:cs="Jameel Noori Nastaleeq"/>
                <w:b/>
                <w:color w:val="000000" w:themeColor="text1"/>
              </w:rPr>
            </w:pPr>
            <w:r w:rsidRPr="0050742F">
              <w:rPr>
                <w:rFonts w:ascii="Jameel Noori Nastaleeq" w:hAnsi="Jameel Noori Nastaleeq" w:cs="Jameel Noori Nastaleeq"/>
                <w:rtl/>
              </w:rPr>
              <w:t>بچت کھاتہ پر</w:t>
            </w:r>
          </w:p>
        </w:tc>
        <w:tc>
          <w:tcPr>
            <w:tcW w:w="1559" w:type="dxa"/>
            <w:tcBorders>
              <w:left w:val="single" w:sz="4" w:space="0" w:color="auto"/>
              <w:bottom w:val="single" w:sz="4" w:space="0" w:color="auto"/>
              <w:right w:val="single" w:sz="4" w:space="0" w:color="auto"/>
            </w:tcBorders>
            <w:shd w:val="clear" w:color="auto" w:fill="auto"/>
            <w:vAlign w:val="center"/>
          </w:tcPr>
          <w:p w:rsidR="00B54089" w:rsidRPr="0050742F" w:rsidRDefault="0050742F" w:rsidP="00BE0986">
            <w:pPr>
              <w:bidi/>
              <w:jc w:val="center"/>
              <w:rPr>
                <w:rFonts w:ascii="Jameel Noori Nastaleeq" w:hAnsi="Jameel Noori Nastaleeq" w:cs="Jameel Noori Nastaleeq"/>
                <w:rtl/>
                <w:lang w:bidi="ur-PK"/>
              </w:rPr>
            </w:pPr>
            <w:r w:rsidRPr="0050742F">
              <w:rPr>
                <w:rFonts w:ascii="Jameel Noori Nastaleeq" w:hAnsi="Jameel Noori Nastaleeq" w:cs="Jameel Noori Nastaleeq"/>
                <w:rtl/>
              </w:rPr>
              <w:t>تمام پر</w:t>
            </w:r>
          </w:p>
        </w:tc>
        <w:tc>
          <w:tcPr>
            <w:tcW w:w="36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c>
          <w:tcPr>
            <w:tcW w:w="270" w:type="dxa"/>
            <w:tcBorders>
              <w:left w:val="single" w:sz="4" w:space="0" w:color="auto"/>
              <w:bottom w:val="single" w:sz="4" w:space="0" w:color="auto"/>
              <w:right w:val="single" w:sz="4" w:space="0" w:color="auto"/>
            </w:tcBorders>
            <w:vAlign w:val="center"/>
          </w:tcPr>
          <w:p w:rsidR="00B54089" w:rsidRPr="0050742F" w:rsidRDefault="00B54089" w:rsidP="00BE0986">
            <w:pPr>
              <w:tabs>
                <w:tab w:val="left" w:pos="72"/>
              </w:tabs>
              <w:ind w:left="-108" w:right="-63"/>
              <w:jc w:val="both"/>
              <w:rPr>
                <w:rFonts w:ascii="Verdana" w:hAnsi="Verdana"/>
                <w:b/>
                <w:color w:val="000000" w:themeColor="text1"/>
                <w:sz w:val="18"/>
                <w:szCs w:val="18"/>
              </w:rPr>
            </w:pPr>
          </w:p>
        </w:tc>
      </w:tr>
    </w:tbl>
    <w:p w:rsidR="00B54089" w:rsidRDefault="00B54089" w:rsidP="00B54089">
      <w:pPr>
        <w:rPr>
          <w:rFonts w:ascii="Times New Roman" w:eastAsia="Times New Roman" w:hAnsi="Times New Roman" w:cs="Times New Roman"/>
          <w:b/>
          <w:bCs/>
          <w:sz w:val="18"/>
          <w:szCs w:val="18"/>
        </w:rPr>
      </w:pPr>
    </w:p>
    <w:p w:rsidR="00B54089" w:rsidRDefault="00B54089">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br w:type="page"/>
      </w:r>
    </w:p>
    <w:p w:rsidR="0050742F" w:rsidRPr="0062178B" w:rsidRDefault="0050742F" w:rsidP="0050742F">
      <w:pPr>
        <w:pStyle w:val="ListParagraph"/>
        <w:bidi/>
        <w:spacing w:after="0" w:line="240" w:lineRule="auto"/>
        <w:ind w:left="0" w:right="-450"/>
        <w:jc w:val="center"/>
        <w:rPr>
          <w:rFonts w:ascii="Bookman Old Style" w:hAnsi="Bookman Old Style" w:cstheme="majorBidi"/>
          <w:b/>
          <w:bCs/>
          <w:sz w:val="36"/>
          <w:szCs w:val="36"/>
        </w:rPr>
      </w:pPr>
      <w:r w:rsidRPr="000D76FE">
        <w:rPr>
          <w:rFonts w:ascii="Bookman Old Style" w:hAnsi="Bookman Old Style" w:cstheme="majorBidi"/>
          <w:b/>
          <w:bCs/>
          <w:noProof/>
          <w:sz w:val="72"/>
          <w:szCs w:val="72"/>
        </w:rPr>
        <w:drawing>
          <wp:anchor distT="0" distB="0" distL="114300" distR="114300" simplePos="0" relativeHeight="251661312" behindDoc="0" locked="0" layoutInCell="1" allowOverlap="1" wp14:anchorId="25824844" wp14:editId="121B1CF7">
            <wp:simplePos x="0" y="0"/>
            <wp:positionH relativeFrom="column">
              <wp:posOffset>-469398</wp:posOffset>
            </wp:positionH>
            <wp:positionV relativeFrom="paragraph">
              <wp:posOffset>-41718</wp:posOffset>
            </wp:positionV>
            <wp:extent cx="1038225" cy="977265"/>
            <wp:effectExtent l="0" t="0" r="9525" b="0"/>
            <wp:wrapNone/>
            <wp:docPr id="246" name="Picture 246"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38225" cy="977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178B">
        <w:rPr>
          <w:rFonts w:ascii="Bookman Old Style" w:hAnsi="Bookman Old Style" w:cstheme="majorBidi"/>
          <w:b/>
          <w:bCs/>
          <w:sz w:val="72"/>
          <w:szCs w:val="72"/>
        </w:rPr>
        <w:t>HCCS</w:t>
      </w:r>
      <w:r w:rsidRPr="0062178B">
        <w:rPr>
          <w:rFonts w:ascii="Bookman Old Style" w:hAnsi="Bookman Old Style"/>
          <w:b/>
          <w:bCs/>
        </w:rPr>
        <w:t xml:space="preserve"> </w:t>
      </w:r>
      <w:r w:rsidRPr="0062178B">
        <w:rPr>
          <w:rFonts w:ascii="Bookman Old Style" w:hAnsi="Bookman Old Style" w:cstheme="majorBidi"/>
          <w:b/>
          <w:bCs/>
          <w:sz w:val="36"/>
          <w:szCs w:val="36"/>
        </w:rPr>
        <w:t>Educational System</w:t>
      </w:r>
    </w:p>
    <w:p w:rsidR="0050742F" w:rsidRPr="0062178B" w:rsidRDefault="0050742F" w:rsidP="0050742F">
      <w:pPr>
        <w:spacing w:after="0"/>
        <w:jc w:val="center"/>
        <w:rPr>
          <w:rFonts w:ascii="Bookman Old Style" w:hAnsi="Bookman Old Style" w:cstheme="majorBidi"/>
          <w:b/>
          <w:bCs/>
          <w:sz w:val="36"/>
          <w:szCs w:val="36"/>
        </w:rPr>
      </w:pPr>
      <w:r w:rsidRPr="0062178B">
        <w:rPr>
          <w:rFonts w:ascii="Bookman Old Style" w:hAnsi="Bookman Old Style" w:cstheme="majorBidi"/>
          <w:b/>
          <w:bCs/>
          <w:sz w:val="32"/>
          <w:szCs w:val="32"/>
        </w:rPr>
        <w:t xml:space="preserve">     </w:t>
      </w:r>
      <w:r>
        <w:rPr>
          <w:rFonts w:ascii="Bookman Old Style" w:hAnsi="Bookman Old Style" w:cstheme="majorBidi"/>
          <w:b/>
          <w:bCs/>
          <w:sz w:val="28"/>
          <w:szCs w:val="28"/>
        </w:rPr>
        <w:t xml:space="preserve"> (PRE-BOARD EXAMS</w:t>
      </w:r>
      <w:r w:rsidRPr="0062178B">
        <w:rPr>
          <w:rFonts w:ascii="Bookman Old Style" w:hAnsi="Bookman Old Style" w:cstheme="majorBidi"/>
          <w:b/>
          <w:bCs/>
          <w:sz w:val="28"/>
          <w:szCs w:val="28"/>
        </w:rPr>
        <w:t>, 20</w:t>
      </w:r>
      <w:r>
        <w:rPr>
          <w:rFonts w:ascii="Bookman Old Style" w:hAnsi="Bookman Old Style" w:cstheme="majorBidi"/>
          <w:b/>
          <w:bCs/>
          <w:sz w:val="28"/>
          <w:szCs w:val="28"/>
        </w:rPr>
        <w:t>24</w:t>
      </w:r>
      <w:r w:rsidRPr="0062178B">
        <w:rPr>
          <w:rFonts w:ascii="Bookman Old Style" w:hAnsi="Bookman Old Style" w:cstheme="majorBidi"/>
          <w:b/>
          <w:bCs/>
          <w:sz w:val="28"/>
          <w:szCs w:val="28"/>
        </w:rPr>
        <w:t>)</w:t>
      </w:r>
    </w:p>
    <w:p w:rsidR="0050742F" w:rsidRDefault="0050742F" w:rsidP="0050742F">
      <w:pPr>
        <w:tabs>
          <w:tab w:val="right" w:pos="10440"/>
        </w:tabs>
        <w:spacing w:after="0"/>
        <w:jc w:val="center"/>
        <w:rPr>
          <w:rFonts w:ascii="Bookman Old Style" w:hAnsi="Bookman Old Style"/>
          <w:b/>
          <w:bCs/>
          <w:sz w:val="32"/>
          <w:szCs w:val="32"/>
        </w:rPr>
      </w:pPr>
      <w:r w:rsidRPr="0062178B">
        <w:rPr>
          <w:rFonts w:ascii="Bookman Old Style" w:hAnsi="Bookman Old Style"/>
          <w:b/>
          <w:bCs/>
          <w:noProof/>
          <w:sz w:val="32"/>
          <w:szCs w:val="32"/>
        </w:rPr>
        <w:t xml:space="preserve">       </w:t>
      </w:r>
      <w:r>
        <w:rPr>
          <w:rFonts w:ascii="Bookman Old Style" w:hAnsi="Bookman Old Style"/>
          <w:b/>
          <w:bCs/>
          <w:noProof/>
          <w:sz w:val="32"/>
          <w:szCs w:val="32"/>
        </w:rPr>
        <w:t xml:space="preserve">BANKING HSSC – II  </w:t>
      </w:r>
    </w:p>
    <w:tbl>
      <w:tblPr>
        <w:tblStyle w:val="TableGrid"/>
        <w:tblW w:w="10717"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50742F" w:rsidTr="0050742F">
        <w:trPr>
          <w:trHeight w:val="252"/>
        </w:trPr>
        <w:tc>
          <w:tcPr>
            <w:tcW w:w="10717" w:type="dxa"/>
            <w:tcBorders>
              <w:bottom w:val="single" w:sz="4" w:space="0" w:color="auto"/>
            </w:tcBorders>
          </w:tcPr>
          <w:p w:rsidR="0050742F" w:rsidRPr="00586893" w:rsidRDefault="0050742F" w:rsidP="008733ED">
            <w:pPr>
              <w:tabs>
                <w:tab w:val="left" w:pos="720"/>
                <w:tab w:val="left" w:pos="2550"/>
                <w:tab w:val="right" w:pos="10501"/>
              </w:tabs>
              <w:spacing w:line="276" w:lineRule="auto"/>
              <w:rPr>
                <w:rFonts w:ascii="Verdana" w:hAnsi="Verdana" w:cstheme="majorBidi"/>
                <w:b/>
                <w:bCs/>
                <w:sz w:val="24"/>
                <w:szCs w:val="24"/>
              </w:rPr>
            </w:pPr>
            <w:r w:rsidRPr="00586893">
              <w:rPr>
                <w:rFonts w:ascii="Verdana" w:hAnsi="Verdana" w:cstheme="majorBidi"/>
                <w:b/>
                <w:bCs/>
                <w:sz w:val="24"/>
                <w:szCs w:val="24"/>
              </w:rPr>
              <w:t>Time allowed: 2</w:t>
            </w:r>
            <w:r w:rsidR="008733ED">
              <w:rPr>
                <w:rFonts w:ascii="Verdana" w:hAnsi="Verdana" w:cstheme="majorBidi"/>
                <w:b/>
                <w:bCs/>
                <w:sz w:val="24"/>
                <w:szCs w:val="24"/>
              </w:rPr>
              <w:t>:40</w:t>
            </w:r>
            <w:r w:rsidRPr="00586893">
              <w:rPr>
                <w:rFonts w:ascii="Verdana" w:hAnsi="Verdana" w:cstheme="majorBidi"/>
                <w:b/>
                <w:bCs/>
                <w:sz w:val="24"/>
                <w:szCs w:val="24"/>
              </w:rPr>
              <w:t xml:space="preserve"> </w:t>
            </w:r>
            <w:r>
              <w:rPr>
                <w:rFonts w:ascii="Verdana" w:hAnsi="Verdana" w:cstheme="majorBidi"/>
                <w:b/>
                <w:bCs/>
                <w:sz w:val="24"/>
                <w:szCs w:val="24"/>
              </w:rPr>
              <w:t>Hours</w:t>
            </w:r>
            <w:r>
              <w:rPr>
                <w:rFonts w:ascii="Verdana" w:hAnsi="Verdana" w:cstheme="majorBidi"/>
                <w:b/>
                <w:bCs/>
                <w:sz w:val="24"/>
                <w:szCs w:val="24"/>
              </w:rPr>
              <w:tab/>
              <w:t xml:space="preserve">Total Marks Section B and C: </w:t>
            </w:r>
            <w:r w:rsidR="003F2C3F">
              <w:rPr>
                <w:rFonts w:ascii="Verdana" w:hAnsi="Verdana" w:cstheme="majorBidi"/>
                <w:b/>
                <w:bCs/>
                <w:sz w:val="24"/>
                <w:szCs w:val="24"/>
              </w:rPr>
              <w:t>6</w:t>
            </w:r>
            <w:r>
              <w:rPr>
                <w:rFonts w:ascii="Verdana" w:hAnsi="Verdana" w:cstheme="majorBidi"/>
                <w:b/>
                <w:bCs/>
                <w:sz w:val="24"/>
                <w:szCs w:val="24"/>
              </w:rPr>
              <w:t>0</w:t>
            </w:r>
          </w:p>
        </w:tc>
      </w:tr>
      <w:tr w:rsidR="0050742F" w:rsidTr="0050742F">
        <w:tc>
          <w:tcPr>
            <w:tcW w:w="10717" w:type="dxa"/>
            <w:tcBorders>
              <w:top w:val="single" w:sz="4" w:space="0" w:color="auto"/>
              <w:bottom w:val="single" w:sz="4" w:space="0" w:color="auto"/>
            </w:tcBorders>
          </w:tcPr>
          <w:p w:rsidR="0050742F" w:rsidRPr="0017077F" w:rsidRDefault="0050742F" w:rsidP="0050742F">
            <w:pPr>
              <w:pBdr>
                <w:bottom w:val="single" w:sz="12" w:space="1" w:color="auto"/>
              </w:pBdr>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cstheme="majorBidi"/>
                <w:b/>
                <w:bCs/>
                <w:sz w:val="18"/>
                <w:szCs w:val="18"/>
              </w:rPr>
              <w:t xml:space="preserve">Attempt any NINE parts from Section ‘B’ </w:t>
            </w:r>
            <w:r w:rsidRPr="00B7583D">
              <w:rPr>
                <w:rFonts w:ascii="Verdana" w:hAnsi="Verdana" w:cstheme="majorBidi"/>
                <w:b/>
                <w:bCs/>
                <w:sz w:val="18"/>
                <w:szCs w:val="18"/>
              </w:rPr>
              <w:t xml:space="preserve">and any </w:t>
            </w:r>
            <w:r>
              <w:rPr>
                <w:rFonts w:ascii="Verdana" w:hAnsi="Verdana" w:cstheme="majorBidi"/>
                <w:b/>
                <w:bCs/>
                <w:sz w:val="18"/>
                <w:szCs w:val="18"/>
              </w:rPr>
              <w:t xml:space="preserve">TWO Questions from Section ‘C’ </w:t>
            </w:r>
            <w:r w:rsidRPr="00B7583D">
              <w:rPr>
                <w:rFonts w:ascii="Verdana" w:hAnsi="Verdana" w:cstheme="majorBidi"/>
                <w:b/>
                <w:bCs/>
                <w:sz w:val="18"/>
                <w:szCs w:val="18"/>
              </w:rPr>
              <w:t xml:space="preserve">on the </w:t>
            </w:r>
            <w:r>
              <w:rPr>
                <w:rFonts w:ascii="Verdana" w:hAnsi="Verdana" w:cstheme="majorBidi"/>
                <w:b/>
                <w:bCs/>
                <w:sz w:val="18"/>
                <w:szCs w:val="18"/>
              </w:rPr>
              <w:tab/>
            </w:r>
            <w:r w:rsidRPr="00B7583D">
              <w:rPr>
                <w:rFonts w:ascii="Verdana" w:hAnsi="Verdana" w:cstheme="majorBidi"/>
                <w:b/>
                <w:bCs/>
                <w:sz w:val="18"/>
                <w:szCs w:val="18"/>
              </w:rPr>
              <w:t>separately provided answer book. Use supplementary</w:t>
            </w:r>
            <w:r>
              <w:rPr>
                <w:rFonts w:ascii="Verdana" w:hAnsi="Verdana" w:cstheme="majorBidi"/>
                <w:b/>
                <w:bCs/>
                <w:sz w:val="18"/>
                <w:szCs w:val="18"/>
              </w:rPr>
              <w:t xml:space="preserve"> answer sheet i.e., Sheet B if </w:t>
            </w:r>
            <w:r w:rsidRPr="00B7583D">
              <w:rPr>
                <w:rFonts w:ascii="Verdana" w:hAnsi="Verdana" w:cstheme="majorBidi"/>
                <w:b/>
                <w:bCs/>
                <w:sz w:val="18"/>
                <w:szCs w:val="18"/>
              </w:rPr>
              <w:t>required.</w:t>
            </w:r>
            <w:r>
              <w:rPr>
                <w:rFonts w:ascii="Verdana" w:hAnsi="Verdana" w:cstheme="majorBidi"/>
                <w:b/>
                <w:bCs/>
                <w:sz w:val="18"/>
                <w:szCs w:val="18"/>
              </w:rPr>
              <w:t xml:space="preserve"> </w:t>
            </w:r>
            <w:r>
              <w:rPr>
                <w:rFonts w:ascii="Verdana" w:hAnsi="Verdana" w:cstheme="majorBidi"/>
                <w:b/>
                <w:bCs/>
                <w:sz w:val="18"/>
                <w:szCs w:val="18"/>
              </w:rPr>
              <w:tab/>
            </w:r>
            <w:r w:rsidRPr="00B31042">
              <w:rPr>
                <w:rFonts w:ascii="Verdana" w:hAnsi="Verdana" w:cs="Times New Roman"/>
                <w:b/>
                <w:sz w:val="18"/>
                <w:szCs w:val="18"/>
              </w:rPr>
              <w:t>Write your answer neatly and legibly.</w:t>
            </w:r>
          </w:p>
        </w:tc>
      </w:tr>
    </w:tbl>
    <w:p w:rsidR="0050742F" w:rsidRPr="00611E07" w:rsidRDefault="0050742F" w:rsidP="0050742F">
      <w:pPr>
        <w:spacing w:after="0"/>
        <w:jc w:val="center"/>
        <w:rPr>
          <w:rFonts w:ascii="Verdana" w:hAnsi="Verdana" w:cstheme="majorBidi"/>
          <w:b/>
          <w:bCs/>
          <w:sz w:val="18"/>
          <w:szCs w:val="18"/>
          <w:u w:val="single"/>
        </w:rPr>
      </w:pPr>
      <w:r w:rsidRPr="00611E07">
        <w:rPr>
          <w:rFonts w:ascii="Verdana" w:hAnsi="Verdana" w:cstheme="majorBidi"/>
          <w:b/>
          <w:bCs/>
          <w:sz w:val="18"/>
          <w:szCs w:val="18"/>
          <w:u w:val="single"/>
        </w:rPr>
        <w:t>SECTION – B (Marks 36)</w:t>
      </w:r>
    </w:p>
    <w:p w:rsidR="0050742F" w:rsidRPr="00611E07" w:rsidRDefault="0050742F" w:rsidP="00B57E76">
      <w:pPr>
        <w:spacing w:after="0"/>
        <w:ind w:left="360" w:right="-63" w:hanging="360"/>
        <w:rPr>
          <w:rFonts w:ascii="Verdana" w:hAnsi="Verdana" w:cstheme="majorBidi"/>
          <w:b/>
          <w:bCs/>
          <w:sz w:val="18"/>
          <w:szCs w:val="18"/>
          <w:u w:val="single"/>
        </w:rPr>
      </w:pPr>
      <w:r w:rsidRPr="00611E07">
        <w:rPr>
          <w:rFonts w:ascii="Verdana" w:hAnsi="Verdana" w:cs="Times New Roman"/>
          <w:b/>
          <w:bCs/>
          <w:sz w:val="18"/>
          <w:szCs w:val="18"/>
        </w:rPr>
        <w:t>Q.2</w:t>
      </w:r>
      <w:r>
        <w:rPr>
          <w:rFonts w:ascii="Verdana" w:hAnsi="Verdana" w:cs="Times New Roman"/>
          <w:b/>
          <w:bCs/>
          <w:sz w:val="18"/>
          <w:szCs w:val="18"/>
        </w:rPr>
        <w:tab/>
      </w:r>
      <w:r>
        <w:rPr>
          <w:rFonts w:ascii="Verdana" w:hAnsi="Verdana" w:cs="Times New Roman"/>
          <w:b/>
          <w:bCs/>
          <w:sz w:val="18"/>
          <w:szCs w:val="18"/>
        </w:rPr>
        <w:tab/>
      </w:r>
      <w:r w:rsidRPr="00611E07">
        <w:rPr>
          <w:rFonts w:ascii="Verdana" w:hAnsi="Verdana" w:cs="Times New Roman"/>
          <w:b/>
          <w:sz w:val="18"/>
          <w:szCs w:val="18"/>
        </w:rPr>
        <w:t xml:space="preserve">Answer any NINE Parts. The answer to each part should not exceed to 2 to 4 </w:t>
      </w:r>
      <w:r>
        <w:rPr>
          <w:rFonts w:ascii="Verdana" w:hAnsi="Verdana" w:cs="Times New Roman"/>
          <w:b/>
          <w:sz w:val="18"/>
          <w:szCs w:val="18"/>
        </w:rPr>
        <w:tab/>
      </w:r>
      <w:r w:rsidRPr="00611E07">
        <w:rPr>
          <w:rFonts w:ascii="Verdana" w:hAnsi="Verdana" w:cs="Times New Roman"/>
          <w:b/>
          <w:sz w:val="18"/>
          <w:szCs w:val="18"/>
        </w:rPr>
        <w:t xml:space="preserve">lines.  </w:t>
      </w:r>
      <w:r>
        <w:rPr>
          <w:rFonts w:ascii="Verdana" w:hAnsi="Verdana" w:cs="Times New Roman"/>
          <w:b/>
          <w:sz w:val="18"/>
          <w:szCs w:val="18"/>
        </w:rPr>
        <w:tab/>
      </w:r>
      <w:r>
        <w:rPr>
          <w:rFonts w:ascii="Verdana" w:hAnsi="Verdana" w:cs="Times New Roman"/>
          <w:b/>
          <w:sz w:val="18"/>
          <w:szCs w:val="18"/>
        </w:rPr>
        <w:tab/>
      </w:r>
      <w:r>
        <w:rPr>
          <w:rFonts w:ascii="Verdana" w:hAnsi="Verdana" w:cs="Times New Roman"/>
          <w:b/>
          <w:sz w:val="18"/>
          <w:szCs w:val="18"/>
        </w:rPr>
        <w:tab/>
      </w:r>
      <w:r>
        <w:rPr>
          <w:rFonts w:ascii="Verdana" w:hAnsi="Verdana" w:cs="Times New Roman"/>
          <w:b/>
          <w:sz w:val="18"/>
          <w:szCs w:val="18"/>
        </w:rPr>
        <w:tab/>
      </w:r>
      <w:r>
        <w:rPr>
          <w:rFonts w:ascii="Verdana" w:hAnsi="Verdana" w:cs="Times New Roman"/>
          <w:b/>
          <w:sz w:val="18"/>
          <w:szCs w:val="18"/>
        </w:rPr>
        <w:tab/>
      </w:r>
      <w:r>
        <w:rPr>
          <w:rFonts w:ascii="Verdana" w:hAnsi="Verdana" w:cs="Times New Roman"/>
          <w:b/>
          <w:sz w:val="18"/>
          <w:szCs w:val="18"/>
        </w:rPr>
        <w:tab/>
      </w:r>
      <w:r>
        <w:rPr>
          <w:rFonts w:ascii="Verdana" w:hAnsi="Verdana" w:cs="Times New Roman"/>
          <w:b/>
          <w:sz w:val="18"/>
          <w:szCs w:val="18"/>
        </w:rPr>
        <w:tab/>
      </w:r>
      <w:r>
        <w:rPr>
          <w:rFonts w:ascii="Verdana" w:hAnsi="Verdana" w:cs="Times New Roman"/>
          <w:b/>
          <w:sz w:val="18"/>
          <w:szCs w:val="18"/>
        </w:rPr>
        <w:tab/>
      </w:r>
      <w:r>
        <w:rPr>
          <w:rFonts w:ascii="Verdana" w:hAnsi="Verdana" w:cs="Times New Roman"/>
          <w:b/>
          <w:sz w:val="18"/>
          <w:szCs w:val="18"/>
        </w:rPr>
        <w:tab/>
        <w:t xml:space="preserve">         </w:t>
      </w:r>
      <w:r w:rsidRPr="00611E07">
        <w:rPr>
          <w:rFonts w:ascii="Verdana" w:hAnsi="Verdana" w:cs="Times New Roman"/>
          <w:b/>
          <w:sz w:val="18"/>
          <w:szCs w:val="18"/>
        </w:rPr>
        <w:t>(9 x 4 = 36)</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Pr>
          <w:rFonts w:ascii="Verdana" w:hAnsi="Verdana" w:cs="Times New Roman"/>
          <w:sz w:val="18"/>
          <w:szCs w:val="18"/>
        </w:rPr>
        <w:t>Write a short note on the evolution of banking with reference to Merchants.</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sidRPr="00611E07">
        <w:rPr>
          <w:rFonts w:ascii="Verdana" w:hAnsi="Verdana" w:cs="Times New Roman"/>
          <w:sz w:val="18"/>
          <w:szCs w:val="18"/>
        </w:rPr>
        <w:t>Define Running Finance.</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sidRPr="00611E07">
        <w:rPr>
          <w:rFonts w:ascii="Verdana" w:hAnsi="Verdana" w:cs="Times New Roman"/>
          <w:sz w:val="18"/>
          <w:szCs w:val="18"/>
        </w:rPr>
        <w:t>Describe the kinds of Loans according to issue.</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sidRPr="00611E07">
        <w:rPr>
          <w:rFonts w:ascii="Verdana" w:hAnsi="Verdana" w:cs="Times New Roman"/>
          <w:sz w:val="18"/>
          <w:szCs w:val="18"/>
        </w:rPr>
        <w:t>What are the products of E-banking?</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sidRPr="00611E07">
        <w:rPr>
          <w:rFonts w:ascii="Verdana" w:hAnsi="Verdana" w:cs="Times New Roman"/>
          <w:sz w:val="18"/>
          <w:szCs w:val="18"/>
        </w:rPr>
        <w:t xml:space="preserve">Define </w:t>
      </w:r>
      <w:r>
        <w:rPr>
          <w:rFonts w:ascii="Verdana" w:hAnsi="Verdana" w:cs="Times New Roman"/>
          <w:sz w:val="18"/>
          <w:szCs w:val="18"/>
        </w:rPr>
        <w:t>Agriculture Bank.</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sidRPr="00611E07">
        <w:rPr>
          <w:rFonts w:ascii="Verdana" w:hAnsi="Verdana" w:cs="Times New Roman"/>
          <w:sz w:val="18"/>
          <w:szCs w:val="18"/>
        </w:rPr>
        <w:t>Differentiate between Capital and Money Market.</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Pr>
          <w:rFonts w:ascii="Verdana" w:hAnsi="Verdana" w:cs="Times New Roman"/>
          <w:sz w:val="18"/>
          <w:szCs w:val="18"/>
        </w:rPr>
        <w:t>What points should a bank take into account while opening an account?</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Pr>
          <w:rFonts w:ascii="Verdana" w:hAnsi="Verdana" w:cs="Times New Roman"/>
          <w:sz w:val="18"/>
          <w:szCs w:val="18"/>
        </w:rPr>
        <w:t>State reasons of dishonoring of a cheque by Bank.</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Pr>
          <w:rFonts w:ascii="Verdana" w:hAnsi="Verdana" w:cs="Times New Roman"/>
          <w:sz w:val="18"/>
          <w:szCs w:val="18"/>
        </w:rPr>
        <w:t>Give four merits of opening account with a bank to the economy.</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Pr>
          <w:rFonts w:ascii="Verdana" w:hAnsi="Verdana" w:cs="Times New Roman"/>
          <w:sz w:val="18"/>
          <w:szCs w:val="18"/>
        </w:rPr>
        <w:t>How the word “Bankrupt” derived?</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Pr>
          <w:rFonts w:ascii="Verdana" w:hAnsi="Verdana" w:cs="Times New Roman"/>
          <w:sz w:val="18"/>
          <w:szCs w:val="18"/>
        </w:rPr>
        <w:t>Define cheque. List out the elements of a cheque.</w:t>
      </w:r>
    </w:p>
    <w:p w:rsidR="0050742F" w:rsidRPr="00611E07" w:rsidRDefault="0050742F" w:rsidP="0050742F">
      <w:pPr>
        <w:pStyle w:val="ListParagraph"/>
        <w:numPr>
          <w:ilvl w:val="0"/>
          <w:numId w:val="10"/>
        </w:numPr>
        <w:spacing w:after="0"/>
        <w:ind w:left="810" w:hanging="810"/>
        <w:rPr>
          <w:rFonts w:ascii="Verdana" w:hAnsi="Verdana" w:cs="Times New Roman"/>
          <w:sz w:val="18"/>
          <w:szCs w:val="18"/>
        </w:rPr>
      </w:pPr>
      <w:r>
        <w:rPr>
          <w:rFonts w:ascii="Verdana" w:hAnsi="Verdana" w:cs="Times New Roman"/>
          <w:sz w:val="18"/>
          <w:szCs w:val="18"/>
        </w:rPr>
        <w:t xml:space="preserve">Define Bill of Exchange? List the types of Bill of Exchange. </w:t>
      </w:r>
    </w:p>
    <w:p w:rsidR="0050742F" w:rsidRPr="00611E07" w:rsidRDefault="0050742F" w:rsidP="0050742F">
      <w:pPr>
        <w:spacing w:after="0"/>
        <w:jc w:val="center"/>
        <w:rPr>
          <w:rFonts w:ascii="Verdana" w:hAnsi="Verdana" w:cstheme="majorBidi"/>
          <w:b/>
          <w:bCs/>
          <w:sz w:val="18"/>
          <w:szCs w:val="18"/>
          <w:u w:val="single"/>
        </w:rPr>
      </w:pPr>
      <w:r w:rsidRPr="00611E07">
        <w:rPr>
          <w:rFonts w:ascii="Verdana" w:hAnsi="Verdana" w:cstheme="majorBidi"/>
          <w:b/>
          <w:bCs/>
          <w:sz w:val="18"/>
          <w:szCs w:val="18"/>
          <w:u w:val="single"/>
        </w:rPr>
        <w:t>SECTION – C (Marks 24)</w:t>
      </w:r>
    </w:p>
    <w:p w:rsidR="0050742F" w:rsidRPr="00611E07" w:rsidRDefault="0050742F" w:rsidP="0050742F">
      <w:pPr>
        <w:spacing w:after="0"/>
        <w:ind w:hanging="720"/>
        <w:rPr>
          <w:rFonts w:ascii="Verdana" w:hAnsi="Verdana" w:cstheme="majorBidi"/>
          <w:b/>
          <w:bCs/>
          <w:sz w:val="18"/>
          <w:szCs w:val="18"/>
          <w:u w:val="single"/>
        </w:rPr>
      </w:pPr>
      <w:r w:rsidRPr="00611E07">
        <w:rPr>
          <w:rFonts w:ascii="Verdana" w:hAnsi="Verdana" w:cs="Times New Roman"/>
          <w:b/>
          <w:sz w:val="18"/>
          <w:szCs w:val="18"/>
        </w:rPr>
        <w:t>Note:  Attempt any TWO questions. All the questions carry equal marks.                 (2 x 12 = 24)</w:t>
      </w:r>
    </w:p>
    <w:p w:rsidR="0050742F" w:rsidRPr="00611E07" w:rsidRDefault="0050742F" w:rsidP="0050742F">
      <w:pPr>
        <w:spacing w:after="0"/>
        <w:ind w:left="360" w:hanging="360"/>
        <w:rPr>
          <w:rFonts w:ascii="Verdana" w:hAnsi="Verdana" w:cs="Times New Roman"/>
          <w:sz w:val="18"/>
          <w:szCs w:val="18"/>
        </w:rPr>
      </w:pPr>
      <w:r>
        <w:rPr>
          <w:rFonts w:ascii="Verdana" w:hAnsi="Verdana" w:cs="Times New Roman"/>
          <w:b/>
          <w:bCs/>
          <w:sz w:val="18"/>
          <w:szCs w:val="18"/>
        </w:rPr>
        <w:t>Q.</w:t>
      </w:r>
      <w:r w:rsidRPr="00611E07">
        <w:rPr>
          <w:rFonts w:ascii="Verdana" w:hAnsi="Verdana" w:cs="Times New Roman"/>
          <w:b/>
          <w:bCs/>
          <w:sz w:val="18"/>
          <w:szCs w:val="18"/>
        </w:rPr>
        <w:t xml:space="preserve">3        </w:t>
      </w:r>
      <w:r>
        <w:rPr>
          <w:rFonts w:ascii="Verdana" w:hAnsi="Verdana" w:cs="Times New Roman"/>
          <w:b/>
          <w:bCs/>
          <w:sz w:val="18"/>
          <w:szCs w:val="18"/>
        </w:rPr>
        <w:t xml:space="preserve"> </w:t>
      </w:r>
      <w:r w:rsidRPr="00611E07">
        <w:rPr>
          <w:rFonts w:ascii="Verdana" w:hAnsi="Verdana" w:cs="Times New Roman"/>
          <w:sz w:val="18"/>
          <w:szCs w:val="18"/>
        </w:rPr>
        <w:t>Define Letter of Credit, Explain its Procedure and its kinds.</w:t>
      </w:r>
    </w:p>
    <w:p w:rsidR="0050742F" w:rsidRPr="00611E07" w:rsidRDefault="0050742F" w:rsidP="0050742F">
      <w:pPr>
        <w:spacing w:after="0"/>
        <w:ind w:left="360" w:hanging="360"/>
        <w:rPr>
          <w:rFonts w:ascii="Verdana" w:hAnsi="Verdana" w:cs="Times New Roman"/>
          <w:sz w:val="18"/>
          <w:szCs w:val="18"/>
        </w:rPr>
      </w:pPr>
      <w:r w:rsidRPr="00611E07">
        <w:rPr>
          <w:rFonts w:ascii="Verdana" w:hAnsi="Verdana" w:cs="Times New Roman"/>
          <w:b/>
          <w:bCs/>
          <w:sz w:val="18"/>
          <w:szCs w:val="18"/>
        </w:rPr>
        <w:t xml:space="preserve">Q.4        </w:t>
      </w:r>
      <w:r>
        <w:rPr>
          <w:rFonts w:ascii="Verdana" w:hAnsi="Verdana" w:cs="Times New Roman"/>
          <w:b/>
          <w:bCs/>
          <w:sz w:val="18"/>
          <w:szCs w:val="18"/>
        </w:rPr>
        <w:t xml:space="preserve"> </w:t>
      </w:r>
      <w:r w:rsidRPr="00B76BF3">
        <w:rPr>
          <w:rFonts w:ascii="Verdana" w:hAnsi="Verdana" w:cs="Times New Roman"/>
          <w:sz w:val="18"/>
          <w:szCs w:val="18"/>
        </w:rPr>
        <w:t>Define Commercial Bank.</w:t>
      </w:r>
      <w:r w:rsidRPr="00611E07">
        <w:rPr>
          <w:rFonts w:ascii="Verdana" w:hAnsi="Verdana" w:cs="Times New Roman"/>
          <w:b/>
          <w:bCs/>
          <w:sz w:val="18"/>
          <w:szCs w:val="18"/>
        </w:rPr>
        <w:t xml:space="preserve"> </w:t>
      </w:r>
      <w:r>
        <w:rPr>
          <w:rFonts w:ascii="Verdana" w:hAnsi="Verdana" w:cs="Times New Roman"/>
          <w:sz w:val="18"/>
          <w:szCs w:val="18"/>
        </w:rPr>
        <w:t>Discuss the functions of Commercial Bank.</w:t>
      </w:r>
    </w:p>
    <w:p w:rsidR="0050742F" w:rsidRPr="00611E07" w:rsidRDefault="0050742F" w:rsidP="0050742F">
      <w:pPr>
        <w:spacing w:after="0"/>
        <w:ind w:left="360" w:hanging="360"/>
        <w:rPr>
          <w:rFonts w:ascii="Verdana" w:hAnsi="Verdana" w:cs="Times New Roman"/>
          <w:sz w:val="18"/>
          <w:szCs w:val="18"/>
          <w:rtl/>
        </w:rPr>
      </w:pPr>
      <w:r w:rsidRPr="00611E07">
        <w:rPr>
          <w:rFonts w:ascii="Verdana" w:hAnsi="Verdana" w:cs="Times New Roman"/>
          <w:b/>
          <w:bCs/>
          <w:sz w:val="18"/>
          <w:szCs w:val="18"/>
        </w:rPr>
        <w:t xml:space="preserve">Q.5         </w:t>
      </w:r>
      <w:r>
        <w:rPr>
          <w:rFonts w:ascii="Verdana" w:hAnsi="Verdana" w:cs="Times New Roman"/>
          <w:sz w:val="18"/>
          <w:szCs w:val="18"/>
        </w:rPr>
        <w:t>Differentiate between Scheduled and Non-Scheduled Bank.</w:t>
      </w:r>
    </w:p>
    <w:p w:rsidR="0050742F" w:rsidRPr="00BE7F64" w:rsidRDefault="0050742F" w:rsidP="0050742F">
      <w:pPr>
        <w:bidi/>
        <w:jc w:val="center"/>
        <w:rPr>
          <w:rFonts w:ascii="Jameel Noori Nastaleeq" w:hAnsi="Jameel Noori Nastaleeq" w:cs="Jameel Noori Nastaleeq"/>
          <w:b/>
          <w:bCs/>
          <w:sz w:val="30"/>
          <w:szCs w:val="30"/>
          <w:u w:val="single"/>
          <w:rtl/>
        </w:rPr>
      </w:pPr>
      <w:r w:rsidRPr="00BE7F64">
        <w:rPr>
          <w:rFonts w:ascii="Jameel Noori Nastaleeq" w:hAnsi="Jameel Noori Nastaleeq" w:cs="Jameel Noori Nastaleeq"/>
          <w:b/>
          <w:bCs/>
          <w:sz w:val="30"/>
          <w:szCs w:val="30"/>
          <w:u w:val="single"/>
          <w:rtl/>
        </w:rPr>
        <w:t>حصہ دوئم (کل نمبر36</w:t>
      </w:r>
      <w:r w:rsidRPr="00BE7F64">
        <w:rPr>
          <w:rFonts w:ascii="Jameel Noori Nastaleeq" w:hAnsi="Jameel Noori Nastaleeq" w:cs="Jameel Noori Nastaleeq" w:hint="cs"/>
          <w:b/>
          <w:bCs/>
          <w:sz w:val="30"/>
          <w:szCs w:val="30"/>
          <w:u w:val="single"/>
          <w:rtl/>
        </w:rPr>
        <w:t>)</w:t>
      </w:r>
    </w:p>
    <w:p w:rsidR="0050742F" w:rsidRPr="00BE7F64" w:rsidRDefault="0050742F" w:rsidP="0050742F">
      <w:pPr>
        <w:bidi/>
        <w:spacing w:after="0"/>
        <w:ind w:left="-243" w:hanging="270"/>
        <w:rPr>
          <w:rFonts w:ascii="Jameel Noori Nastaleeq" w:hAnsi="Jameel Noori Nastaleeq" w:cs="Jameel Noori Nastaleeq"/>
          <w:b/>
          <w:bCs/>
          <w:sz w:val="12"/>
          <w:szCs w:val="12"/>
          <w:u w:val="single"/>
          <w:rtl/>
        </w:rPr>
      </w:pPr>
      <w:r w:rsidRPr="008D38F3">
        <w:rPr>
          <w:rFonts w:ascii="Jameel Noori Nastaleeq" w:hAnsi="Jameel Noori Nastaleeq" w:cs="Jameel Noori Nastaleeq"/>
          <w:b/>
          <w:bCs/>
          <w:rtl/>
        </w:rPr>
        <w:t>سوال نمبر2:مندرجہ ذیل اجزاء میں سے نو (</w:t>
      </w:r>
      <w:r>
        <w:rPr>
          <w:rFonts w:ascii="Jameel Noori Nastaleeq" w:hAnsi="Jameel Noori Nastaleeq" w:cs="Jameel Noori Nastaleeq" w:hint="cs"/>
          <w:b/>
          <w:bCs/>
          <w:rtl/>
          <w:lang w:bidi="fa-IR"/>
        </w:rPr>
        <w:t>09</w:t>
      </w:r>
      <w:r w:rsidRPr="008D38F3">
        <w:rPr>
          <w:rFonts w:ascii="Jameel Noori Nastaleeq" w:hAnsi="Jameel Noori Nastaleeq" w:cs="Jameel Noori Nastaleeq"/>
          <w:b/>
          <w:bCs/>
          <w:rtl/>
          <w:lang w:bidi="fa-IR"/>
        </w:rPr>
        <w:t xml:space="preserve">) </w:t>
      </w:r>
      <w:r w:rsidRPr="008D38F3">
        <w:rPr>
          <w:rFonts w:ascii="Jameel Noori Nastaleeq" w:hAnsi="Jameel Noori Nastaleeq" w:cs="Jameel Noori Nastaleeq"/>
          <w:b/>
          <w:bCs/>
          <w:rtl/>
        </w:rPr>
        <w:t>کے دو سے چار سطروں تک محدود جوابات تحریر کریں؟</w:t>
      </w:r>
      <w:r w:rsidRPr="00D80C4A">
        <w:rPr>
          <w:rFonts w:ascii="Jameel Noori Nastaleeq" w:hAnsi="Jameel Noori Nastaleeq" w:cs="Jameel Noori Nastaleeq"/>
          <w:b/>
          <w:bCs/>
        </w:rPr>
        <w:tab/>
      </w:r>
      <w:r w:rsidRPr="00D80C4A">
        <w:rPr>
          <w:rFonts w:ascii="Jameel Noori Nastaleeq" w:hAnsi="Jameel Noori Nastaleeq" w:cs="Jameel Noori Nastaleeq" w:hint="cs"/>
          <w:b/>
          <w:bCs/>
          <w:rtl/>
        </w:rPr>
        <w:tab/>
      </w:r>
      <w:r>
        <w:rPr>
          <w:rFonts w:ascii="Jameel Noori Nastaleeq" w:hAnsi="Jameel Noori Nastaleeq" w:cs="Jameel Noori Nastaleeq" w:hint="cs"/>
          <w:b/>
          <w:bCs/>
          <w:rtl/>
        </w:rPr>
        <w:t xml:space="preserve">                </w:t>
      </w:r>
      <w:r w:rsidR="003F2C3F">
        <w:rPr>
          <w:rFonts w:ascii="Jameel Noori Nastaleeq" w:hAnsi="Jameel Noori Nastaleeq" w:cs="Jameel Noori Nastaleeq"/>
          <w:b/>
          <w:bCs/>
        </w:rPr>
        <w:tab/>
      </w:r>
      <w:r>
        <w:rPr>
          <w:rFonts w:ascii="Jameel Noori Nastaleeq" w:hAnsi="Jameel Noori Nastaleeq" w:cs="Jameel Noori Nastaleeq" w:hint="cs"/>
          <w:b/>
          <w:bCs/>
          <w:rtl/>
        </w:rPr>
        <w:t xml:space="preserve">      </w:t>
      </w:r>
      <w:r w:rsidRPr="00D80C4A">
        <w:rPr>
          <w:rFonts w:ascii="Jameel Noori Nastaleeq" w:hAnsi="Jameel Noori Nastaleeq" w:cs="Jameel Noori Nastaleeq" w:hint="cs"/>
          <w:b/>
          <w:bCs/>
          <w:rtl/>
        </w:rPr>
        <w:tab/>
      </w:r>
      <w:r>
        <w:rPr>
          <w:rFonts w:ascii="Jameel Noori Nastaleeq" w:hAnsi="Jameel Noori Nastaleeq" w:cs="Jameel Noori Nastaleeq"/>
          <w:b/>
          <w:bCs/>
        </w:rPr>
        <w:tab/>
      </w:r>
      <w:r>
        <w:rPr>
          <w:rFonts w:ascii="Jameel Noori Nastaleeq" w:hAnsi="Jameel Noori Nastaleeq" w:cs="Jameel Noori Nastaleeq" w:hint="cs"/>
          <w:b/>
          <w:bCs/>
          <w:rtl/>
        </w:rPr>
        <w:t xml:space="preserve">     </w:t>
      </w:r>
      <w:r w:rsidRPr="00D80C4A">
        <w:rPr>
          <w:rFonts w:ascii="Jameel Noori Nastaleeq" w:hAnsi="Jameel Noori Nastaleeq" w:cs="Jameel Noori Nastaleeq"/>
          <w:b/>
          <w:bCs/>
        </w:rPr>
        <w:t>(</w:t>
      </w:r>
      <w:r>
        <w:rPr>
          <w:rFonts w:ascii="Jameel Noori Nastaleeq" w:hAnsi="Jameel Noori Nastaleeq" w:cs="Jameel Noori Nastaleeq"/>
          <w:b/>
          <w:bCs/>
        </w:rPr>
        <w:t>9</w:t>
      </w:r>
      <w:r w:rsidRPr="00D80C4A">
        <w:rPr>
          <w:rFonts w:ascii="Jameel Noori Nastaleeq" w:hAnsi="Jameel Noori Nastaleeq" w:cs="Jameel Noori Nastaleeq"/>
          <w:b/>
          <w:bCs/>
        </w:rPr>
        <w:t>x</w:t>
      </w:r>
      <w:r>
        <w:rPr>
          <w:rFonts w:ascii="Jameel Noori Nastaleeq" w:hAnsi="Jameel Noori Nastaleeq" w:cs="Jameel Noori Nastaleeq"/>
          <w:b/>
          <w:bCs/>
        </w:rPr>
        <w:t>4</w:t>
      </w:r>
      <w:r w:rsidRPr="00D80C4A">
        <w:rPr>
          <w:rFonts w:ascii="Jameel Noori Nastaleeq" w:hAnsi="Jameel Noori Nastaleeq" w:cs="Jameel Noori Nastaleeq"/>
          <w:b/>
          <w:bCs/>
        </w:rPr>
        <w:t>=</w:t>
      </w:r>
      <w:r>
        <w:rPr>
          <w:rFonts w:ascii="Jameel Noori Nastaleeq" w:hAnsi="Jameel Noori Nastaleeq" w:cs="Jameel Noori Nastaleeq"/>
          <w:b/>
          <w:bCs/>
        </w:rPr>
        <w:t>36</w:t>
      </w:r>
      <w:r w:rsidRPr="00D80C4A">
        <w:rPr>
          <w:rFonts w:ascii="Jameel Noori Nastaleeq" w:hAnsi="Jameel Noori Nastaleeq" w:cs="Jameel Noori Nastaleeq"/>
          <w:b/>
          <w:bCs/>
        </w:rPr>
        <w:t>)</w:t>
      </w:r>
      <w:r w:rsidRPr="008D38F3">
        <w:rPr>
          <w:rFonts w:ascii="Jameel Noori Nastaleeq" w:hAnsi="Jameel Noori Nastaleeq" w:cs="Jameel Noori Nastaleeq"/>
          <w:b/>
          <w:bCs/>
        </w:rPr>
        <w:br/>
      </w:r>
      <w:r w:rsidRPr="00DD72D0">
        <w:rPr>
          <w:rFonts w:ascii="Jameel Noori Nastaleeq" w:hAnsi="Jameel Noori Nastaleeq" w:cs="Jameel Noori Nastaleeq"/>
        </w:rPr>
        <w:t>(i)</w:t>
      </w:r>
      <w:r w:rsidRPr="00DD72D0">
        <w:rPr>
          <w:rFonts w:ascii="Jameel Noori Nastaleeq" w:hAnsi="Jameel Noori Nastaleeq" w:cs="Jameel Noori Nastaleeq"/>
          <w:rtl/>
        </w:rPr>
        <w:t>۔</w:t>
      </w:r>
      <w:r>
        <w:rPr>
          <w:rFonts w:ascii="Jameel Noori Nastaleeq" w:hAnsi="Jameel Noori Nastaleeq" w:cs="Jameel Noori Nastaleeq" w:hint="cs"/>
          <w:rtl/>
        </w:rPr>
        <w:t>سوداگروں کے حوالے سے بنک کے ارتقاء پر نوٹ لکھیں۔</w:t>
      </w:r>
      <w:r>
        <w:rPr>
          <w:rFonts w:ascii="Jameel Noori Nastaleeq" w:hAnsi="Jameel Noori Nastaleeq" w:cs="Jameel Noori Nastaleeq" w:hint="cs"/>
          <w:rtl/>
        </w:rPr>
        <w:tab/>
      </w:r>
      <w:r>
        <w:rPr>
          <w:rFonts w:ascii="Jameel Noori Nastaleeq" w:hAnsi="Jameel Noori Nastaleeq" w:cs="Jameel Noori Nastaleeq" w:hint="cs"/>
          <w:rtl/>
        </w:rPr>
        <w:tab/>
      </w:r>
      <w:r>
        <w:rPr>
          <w:rFonts w:ascii="Jameel Noori Nastaleeq" w:hAnsi="Jameel Noori Nastaleeq" w:cs="Jameel Noori Nastaleeq" w:hint="cs"/>
          <w:rtl/>
        </w:rPr>
        <w:tab/>
      </w:r>
      <w:r w:rsidRPr="00DD72D0">
        <w:rPr>
          <w:rFonts w:ascii="Jameel Noori Nastaleeq" w:hAnsi="Jameel Noori Nastaleeq" w:cs="Jameel Noori Nastaleeq"/>
        </w:rPr>
        <w:t>(ii)</w:t>
      </w:r>
      <w:r w:rsidRPr="00DD72D0">
        <w:rPr>
          <w:rFonts w:ascii="Jameel Noori Nastaleeq" w:hAnsi="Jameel Noori Nastaleeq" w:cs="Jameel Noori Nastaleeq"/>
          <w:rtl/>
        </w:rPr>
        <w:t>۔چلت مالیات کی تعریف کریں؟</w:t>
      </w:r>
      <w:r w:rsidRPr="00DD72D0">
        <w:rPr>
          <w:rFonts w:ascii="Jameel Noori Nastaleeq" w:hAnsi="Jameel Noori Nastaleeq" w:cs="Jameel Noori Nastaleeq"/>
        </w:rPr>
        <w:br/>
        <w:t>(iii)</w:t>
      </w:r>
      <w:r w:rsidRPr="00DD72D0">
        <w:rPr>
          <w:rFonts w:ascii="Jameel Noori Nastaleeq" w:hAnsi="Jameel Noori Nastaleeq" w:cs="Jameel Noori Nastaleeq"/>
          <w:rtl/>
        </w:rPr>
        <w:t>۔اجراء کے لحاظ سے قرض کی اقسام بتائیں؟</w:t>
      </w:r>
      <w:r>
        <w:rPr>
          <w:rFonts w:ascii="Jameel Noori Nastaleeq" w:hAnsi="Jameel Noori Nastaleeq" w:cs="Jameel Noori Nastaleeq" w:hint="cs"/>
          <w:rtl/>
        </w:rPr>
        <w:tab/>
      </w:r>
      <w:r>
        <w:rPr>
          <w:rFonts w:ascii="Jameel Noori Nastaleeq" w:hAnsi="Jameel Noori Nastaleeq" w:cs="Jameel Noori Nastaleeq" w:hint="cs"/>
          <w:rtl/>
        </w:rPr>
        <w:tab/>
      </w:r>
      <w:r>
        <w:rPr>
          <w:rFonts w:ascii="Jameel Noori Nastaleeq" w:hAnsi="Jameel Noori Nastaleeq" w:cs="Jameel Noori Nastaleeq" w:hint="cs"/>
          <w:rtl/>
        </w:rPr>
        <w:tab/>
      </w:r>
      <w:r>
        <w:rPr>
          <w:rFonts w:ascii="Jameel Noori Nastaleeq" w:hAnsi="Jameel Noori Nastaleeq" w:cs="Jameel Noori Nastaleeq" w:hint="cs"/>
          <w:rtl/>
        </w:rPr>
        <w:tab/>
      </w:r>
      <w:r w:rsidRPr="00DD72D0">
        <w:rPr>
          <w:rFonts w:ascii="Jameel Noori Nastaleeq" w:hAnsi="Jameel Noori Nastaleeq" w:cs="Jameel Noori Nastaleeq"/>
        </w:rPr>
        <w:t>(iv)</w:t>
      </w:r>
      <w:r w:rsidRPr="00DD72D0">
        <w:rPr>
          <w:rFonts w:ascii="Jameel Noori Nastaleeq" w:hAnsi="Jameel Noori Nastaleeq" w:cs="Jameel Noori Nastaleeq"/>
          <w:rtl/>
        </w:rPr>
        <w:t>۔ای (الیکٹرانک) بنکنگ کی مصنوعات کون کون سے ہیں؟</w:t>
      </w:r>
      <w:r w:rsidRPr="00DD72D0">
        <w:rPr>
          <w:rFonts w:ascii="Jameel Noori Nastaleeq" w:hAnsi="Jameel Noori Nastaleeq" w:cs="Jameel Noori Nastaleeq"/>
        </w:rPr>
        <w:br/>
        <w:t>(v)</w:t>
      </w:r>
      <w:r w:rsidRPr="00DD72D0">
        <w:rPr>
          <w:rFonts w:ascii="Jameel Noori Nastaleeq" w:hAnsi="Jameel Noori Nastaleeq" w:cs="Jameel Noori Nastaleeq"/>
          <w:rtl/>
        </w:rPr>
        <w:t>۔</w:t>
      </w:r>
      <w:r>
        <w:rPr>
          <w:rFonts w:ascii="Jameel Noori Nastaleeq" w:hAnsi="Jameel Noori Nastaleeq" w:cs="Jameel Noori Nastaleeq" w:hint="cs"/>
          <w:rtl/>
        </w:rPr>
        <w:t>زرعی بنک سے کیا مراد ہے؟</w:t>
      </w:r>
      <w:r>
        <w:rPr>
          <w:rFonts w:ascii="Jameel Noori Nastaleeq" w:hAnsi="Jameel Noori Nastaleeq" w:cs="Jameel Noori Nastaleeq"/>
          <w:rtl/>
        </w:rPr>
        <w:tab/>
      </w:r>
      <w:r>
        <w:rPr>
          <w:rFonts w:ascii="Jameel Noori Nastaleeq" w:hAnsi="Jameel Noori Nastaleeq" w:cs="Jameel Noori Nastaleeq"/>
          <w:rtl/>
        </w:rPr>
        <w:tab/>
      </w:r>
      <w:r>
        <w:rPr>
          <w:rFonts w:ascii="Jameel Noori Nastaleeq" w:hAnsi="Jameel Noori Nastaleeq" w:cs="Jameel Noori Nastaleeq" w:hint="cs"/>
          <w:rtl/>
        </w:rPr>
        <w:tab/>
      </w:r>
      <w:r>
        <w:rPr>
          <w:rFonts w:ascii="Jameel Noori Nastaleeq" w:hAnsi="Jameel Noori Nastaleeq" w:cs="Jameel Noori Nastaleeq" w:hint="cs"/>
          <w:rtl/>
        </w:rPr>
        <w:tab/>
      </w:r>
      <w:r>
        <w:rPr>
          <w:rFonts w:ascii="Jameel Noori Nastaleeq" w:hAnsi="Jameel Noori Nastaleeq" w:cs="Jameel Noori Nastaleeq" w:hint="cs"/>
          <w:rtl/>
        </w:rPr>
        <w:tab/>
      </w:r>
      <w:r w:rsidRPr="00DD72D0">
        <w:rPr>
          <w:rFonts w:ascii="Jameel Noori Nastaleeq" w:hAnsi="Jameel Noori Nastaleeq" w:cs="Jameel Noori Nastaleeq"/>
        </w:rPr>
        <w:t>(vi)</w:t>
      </w:r>
      <w:r w:rsidRPr="00DD72D0">
        <w:rPr>
          <w:rFonts w:ascii="Jameel Noori Nastaleeq" w:hAnsi="Jameel Noori Nastaleeq" w:cs="Jameel Noori Nastaleeq"/>
          <w:rtl/>
        </w:rPr>
        <w:t>۔بازارِ زر اور سرمایوی بازار میں فرق بتائیں؟</w:t>
      </w:r>
      <w:r w:rsidRPr="00DD72D0">
        <w:rPr>
          <w:rFonts w:ascii="Jameel Noori Nastaleeq" w:hAnsi="Jameel Noori Nastaleeq" w:cs="Jameel Noori Nastaleeq"/>
        </w:rPr>
        <w:br/>
        <w:t>(vii)</w:t>
      </w:r>
      <w:r w:rsidRPr="00DD72D0">
        <w:rPr>
          <w:rFonts w:ascii="Jameel Noori Nastaleeq" w:hAnsi="Jameel Noori Nastaleeq" w:cs="Jameel Noori Nastaleeq"/>
          <w:rtl/>
        </w:rPr>
        <w:t>۔</w:t>
      </w:r>
      <w:r>
        <w:rPr>
          <w:rFonts w:ascii="Jameel Noori Nastaleeq" w:hAnsi="Jameel Noori Nastaleeq" w:cs="Jameel Noori Nastaleeq" w:hint="cs"/>
          <w:rtl/>
        </w:rPr>
        <w:t>کھاتہ کھلواتے وقت بنک کو کن باتوں کا خیال رکھنا چاہئے؟</w:t>
      </w:r>
      <w:r>
        <w:rPr>
          <w:rFonts w:ascii="Jameel Noori Nastaleeq" w:hAnsi="Jameel Noori Nastaleeq" w:cs="Jameel Noori Nastaleeq" w:hint="cs"/>
          <w:rtl/>
        </w:rPr>
        <w:tab/>
      </w:r>
      <w:r>
        <w:rPr>
          <w:rFonts w:ascii="Jameel Noori Nastaleeq" w:hAnsi="Jameel Noori Nastaleeq" w:cs="Jameel Noori Nastaleeq" w:hint="cs"/>
          <w:rtl/>
        </w:rPr>
        <w:tab/>
      </w:r>
      <w:r>
        <w:rPr>
          <w:rFonts w:ascii="Jameel Noori Nastaleeq" w:hAnsi="Jameel Noori Nastaleeq" w:cs="Jameel Noori Nastaleeq" w:hint="cs"/>
          <w:rtl/>
        </w:rPr>
        <w:tab/>
      </w:r>
      <w:r w:rsidRPr="00DD72D0">
        <w:rPr>
          <w:rFonts w:ascii="Jameel Noori Nastaleeq" w:hAnsi="Jameel Noori Nastaleeq" w:cs="Jameel Noori Nastaleeq"/>
        </w:rPr>
        <w:t>(viii)</w:t>
      </w:r>
      <w:r w:rsidRPr="00DD72D0">
        <w:rPr>
          <w:rFonts w:ascii="Jameel Noori Nastaleeq" w:hAnsi="Jameel Noori Nastaleeq" w:cs="Jameel Noori Nastaleeq"/>
          <w:rtl/>
        </w:rPr>
        <w:t>۔</w:t>
      </w:r>
      <w:r>
        <w:rPr>
          <w:rFonts w:ascii="Jameel Noori Nastaleeq" w:hAnsi="Jameel Noori Nastaleeq" w:cs="Jameel Noori Nastaleeq" w:hint="cs"/>
          <w:rtl/>
        </w:rPr>
        <w:t>چیک کے مسترد ہونے کی وجوہات تحریر کریں۔</w:t>
      </w:r>
      <w:r w:rsidRPr="00DD72D0">
        <w:rPr>
          <w:rFonts w:ascii="Jameel Noori Nastaleeq" w:hAnsi="Jameel Noori Nastaleeq" w:cs="Jameel Noori Nastaleeq"/>
        </w:rPr>
        <w:br/>
        <w:t>(ix)</w:t>
      </w:r>
      <w:r w:rsidRPr="00DD72D0">
        <w:rPr>
          <w:rFonts w:ascii="Jameel Noori Nastaleeq" w:hAnsi="Jameel Noori Nastaleeq" w:cs="Jameel Noori Nastaleeq"/>
          <w:rtl/>
        </w:rPr>
        <w:t>۔</w:t>
      </w:r>
      <w:r>
        <w:rPr>
          <w:rFonts w:ascii="Jameel Noori Nastaleeq" w:hAnsi="Jameel Noori Nastaleeq" w:cs="Jameel Noori Nastaleeq" w:hint="cs"/>
          <w:rtl/>
        </w:rPr>
        <w:t>بنک کا کھاتہ کھوانے کے معاشرے کے لیے فوائد تحریر کریں۔</w:t>
      </w:r>
      <w:r>
        <w:rPr>
          <w:rFonts w:ascii="Jameel Noori Nastaleeq" w:hAnsi="Jameel Noori Nastaleeq" w:cs="Jameel Noori Nastaleeq" w:hint="cs"/>
          <w:rtl/>
        </w:rPr>
        <w:tab/>
      </w:r>
      <w:r>
        <w:rPr>
          <w:rFonts w:ascii="Jameel Noori Nastaleeq" w:hAnsi="Jameel Noori Nastaleeq" w:cs="Jameel Noori Nastaleeq" w:hint="cs"/>
          <w:rtl/>
        </w:rPr>
        <w:tab/>
      </w:r>
      <w:r>
        <w:rPr>
          <w:rFonts w:ascii="Jameel Noori Nastaleeq" w:hAnsi="Jameel Noori Nastaleeq" w:cs="Jameel Noori Nastaleeq" w:hint="cs"/>
          <w:rtl/>
        </w:rPr>
        <w:tab/>
      </w:r>
      <w:r w:rsidRPr="00DD72D0">
        <w:rPr>
          <w:rFonts w:ascii="Jameel Noori Nastaleeq" w:hAnsi="Jameel Noori Nastaleeq" w:cs="Jameel Noori Nastaleeq"/>
        </w:rPr>
        <w:t>(x)</w:t>
      </w:r>
      <w:r w:rsidRPr="00DD72D0">
        <w:rPr>
          <w:rFonts w:ascii="Jameel Noori Nastaleeq" w:hAnsi="Jameel Noori Nastaleeq" w:cs="Jameel Noori Nastaleeq"/>
          <w:rtl/>
        </w:rPr>
        <w:t>۔</w:t>
      </w:r>
      <w:r>
        <w:rPr>
          <w:rFonts w:ascii="Jameel Noori Nastaleeq" w:hAnsi="Jameel Noori Nastaleeq" w:cs="Jameel Noori Nastaleeq" w:hint="cs"/>
          <w:rtl/>
        </w:rPr>
        <w:t>لفظ "بنک رپٹ" کس طرح اخذ ہوا؟</w:t>
      </w:r>
      <w:r w:rsidRPr="00DD72D0">
        <w:rPr>
          <w:rFonts w:ascii="Jameel Noori Nastaleeq" w:hAnsi="Jameel Noori Nastaleeq" w:cs="Jameel Noori Nastaleeq"/>
        </w:rPr>
        <w:br/>
        <w:t>(xi)</w:t>
      </w:r>
      <w:r w:rsidRPr="00DD72D0">
        <w:rPr>
          <w:rFonts w:ascii="Jameel Noori Nastaleeq" w:hAnsi="Jameel Noori Nastaleeq" w:cs="Jameel Noori Nastaleeq"/>
          <w:rtl/>
        </w:rPr>
        <w:t xml:space="preserve">۔چیک </w:t>
      </w:r>
      <w:r>
        <w:rPr>
          <w:rFonts w:ascii="Jameel Noori Nastaleeq" w:hAnsi="Jameel Noori Nastaleeq" w:cs="Jameel Noori Nastaleeq" w:hint="cs"/>
          <w:rtl/>
        </w:rPr>
        <w:t>سے کیا مراد ہے؟ چیک کے اجزاء کے نام تحریر کریں۔</w:t>
      </w:r>
      <w:r>
        <w:rPr>
          <w:rFonts w:ascii="Jameel Noori Nastaleeq" w:hAnsi="Jameel Noori Nastaleeq" w:cs="Jameel Noori Nastaleeq" w:hint="cs"/>
          <w:rtl/>
        </w:rPr>
        <w:tab/>
      </w:r>
      <w:r>
        <w:rPr>
          <w:rFonts w:ascii="Jameel Noori Nastaleeq" w:hAnsi="Jameel Noori Nastaleeq" w:cs="Jameel Noori Nastaleeq" w:hint="cs"/>
          <w:rtl/>
        </w:rPr>
        <w:tab/>
      </w:r>
      <w:r>
        <w:rPr>
          <w:rFonts w:ascii="Jameel Noori Nastaleeq" w:hAnsi="Jameel Noori Nastaleeq" w:cs="Jameel Noori Nastaleeq" w:hint="cs"/>
          <w:rtl/>
        </w:rPr>
        <w:tab/>
      </w:r>
      <w:r w:rsidRPr="00DD72D0">
        <w:rPr>
          <w:rFonts w:ascii="Jameel Noori Nastaleeq" w:hAnsi="Jameel Noori Nastaleeq" w:cs="Jameel Noori Nastaleeq"/>
        </w:rPr>
        <w:t>(xii)</w:t>
      </w:r>
      <w:r w:rsidRPr="00DD72D0">
        <w:rPr>
          <w:rFonts w:ascii="Jameel Noori Nastaleeq" w:hAnsi="Jameel Noori Nastaleeq" w:cs="Jameel Noori Nastaleeq"/>
          <w:rtl/>
        </w:rPr>
        <w:t>۔</w:t>
      </w:r>
      <w:r>
        <w:rPr>
          <w:rFonts w:ascii="Jameel Noori Nastaleeq" w:hAnsi="Jameel Noori Nastaleeq" w:cs="Jameel Noori Nastaleeq" w:hint="cs"/>
          <w:rtl/>
        </w:rPr>
        <w:t>ہنڈی (بل آف ایکسچینج) سے کیا مراد ہے؟ ہنڈی کے  اقسام کے نام لکھیں۔</w:t>
      </w:r>
      <w:r w:rsidRPr="00DD72D0">
        <w:rPr>
          <w:rFonts w:ascii="Jameel Noori Nastaleeq" w:hAnsi="Jameel Noori Nastaleeq" w:cs="Jameel Noori Nastaleeq"/>
        </w:rPr>
        <w:br/>
      </w:r>
    </w:p>
    <w:p w:rsidR="0050742F" w:rsidRPr="00BE7F64" w:rsidRDefault="0050742F" w:rsidP="0050742F">
      <w:pPr>
        <w:bidi/>
        <w:spacing w:after="0"/>
        <w:jc w:val="center"/>
        <w:rPr>
          <w:rFonts w:ascii="Jameel Noori Nastaleeq" w:hAnsi="Jameel Noori Nastaleeq" w:cs="Jameel Noori Nastaleeq"/>
          <w:b/>
          <w:bCs/>
          <w:sz w:val="16"/>
          <w:szCs w:val="16"/>
          <w:rtl/>
        </w:rPr>
      </w:pPr>
      <w:r w:rsidRPr="00BE7F64">
        <w:rPr>
          <w:rFonts w:ascii="Jameel Noori Nastaleeq" w:hAnsi="Jameel Noori Nastaleeq" w:cs="Jameel Noori Nastaleeq"/>
          <w:b/>
          <w:bCs/>
          <w:sz w:val="30"/>
          <w:szCs w:val="30"/>
          <w:u w:val="single"/>
          <w:rtl/>
        </w:rPr>
        <w:t>حصہ سوئم (کل نمبر 24</w:t>
      </w:r>
      <w:r w:rsidRPr="00BE7F64">
        <w:rPr>
          <w:rFonts w:ascii="Jameel Noori Nastaleeq" w:hAnsi="Jameel Noori Nastaleeq" w:cs="Jameel Noori Nastaleeq" w:hint="cs"/>
          <w:b/>
          <w:bCs/>
          <w:sz w:val="30"/>
          <w:szCs w:val="30"/>
          <w:u w:val="single"/>
          <w:rtl/>
        </w:rPr>
        <w:t>)</w:t>
      </w:r>
    </w:p>
    <w:p w:rsidR="0050742F" w:rsidRPr="00D80C4A" w:rsidRDefault="0050742F" w:rsidP="0050742F">
      <w:pPr>
        <w:bidi/>
        <w:jc w:val="right"/>
        <w:rPr>
          <w:rFonts w:ascii="Jameel Noori Nastaleeq" w:hAnsi="Jameel Noori Nastaleeq" w:cs="Jameel Noori Nastaleeq"/>
          <w:b/>
          <w:bCs/>
        </w:rPr>
      </w:pPr>
      <w:r w:rsidRPr="00D80C4A">
        <w:rPr>
          <w:rFonts w:ascii="Jameel Noori Nastaleeq" w:hAnsi="Jameel Noori Nastaleeq" w:cs="Jameel Noori Nastaleeq" w:hint="cs"/>
          <w:b/>
          <w:bCs/>
          <w:rtl/>
        </w:rPr>
        <w:t>(</w:t>
      </w:r>
      <w:r w:rsidRPr="00D80C4A">
        <w:rPr>
          <w:rFonts w:ascii="Jameel Noori Nastaleeq" w:hAnsi="Jameel Noori Nastaleeq" w:cs="Jameel Noori Nastaleeq"/>
          <w:b/>
          <w:bCs/>
          <w:rtl/>
        </w:rPr>
        <w:t>کوئی سے دو سوال حل کیجئے۔ تمام سوالوں کے نمبرز برابر ہیں</w:t>
      </w:r>
      <w:r w:rsidRPr="00D80C4A">
        <w:rPr>
          <w:rFonts w:ascii="Jameel Noori Nastaleeq" w:hAnsi="Jameel Noori Nastaleeq" w:cs="Jameel Noori Nastaleeq" w:hint="cs"/>
          <w:b/>
          <w:bCs/>
          <w:rtl/>
        </w:rPr>
        <w:t>)</w:t>
      </w:r>
      <w:r w:rsidRPr="00D80C4A">
        <w:rPr>
          <w:rFonts w:ascii="Jameel Noori Nastaleeq" w:hAnsi="Jameel Noori Nastaleeq" w:cs="Jameel Noori Nastaleeq"/>
          <w:b/>
          <w:bCs/>
        </w:rPr>
        <w:tab/>
      </w:r>
      <w:r w:rsidRPr="00D80C4A">
        <w:rPr>
          <w:rFonts w:ascii="Jameel Noori Nastaleeq" w:hAnsi="Jameel Noori Nastaleeq" w:cs="Jameel Noori Nastaleeq" w:hint="cs"/>
          <w:b/>
          <w:bCs/>
          <w:rtl/>
        </w:rPr>
        <w:tab/>
      </w:r>
      <w:r w:rsidRPr="00D80C4A">
        <w:rPr>
          <w:rFonts w:ascii="Jameel Noori Nastaleeq" w:hAnsi="Jameel Noori Nastaleeq" w:cs="Jameel Noori Nastaleeq" w:hint="cs"/>
          <w:b/>
          <w:bCs/>
          <w:rtl/>
        </w:rPr>
        <w:tab/>
      </w:r>
      <w:r w:rsidRPr="00D80C4A">
        <w:rPr>
          <w:rFonts w:ascii="Jameel Noori Nastaleeq" w:hAnsi="Jameel Noori Nastaleeq" w:cs="Jameel Noori Nastaleeq"/>
          <w:b/>
          <w:bCs/>
        </w:rPr>
        <w:t>(2x12=24)</w:t>
      </w:r>
    </w:p>
    <w:p w:rsidR="0050742F" w:rsidRDefault="0050742F" w:rsidP="0050742F">
      <w:pPr>
        <w:bidi/>
        <w:spacing w:line="240" w:lineRule="auto"/>
        <w:rPr>
          <w:rFonts w:ascii="Jameel Noori Nastaleeq" w:hAnsi="Jameel Noori Nastaleeq" w:cs="Jameel Noori Nastaleeq"/>
        </w:rPr>
      </w:pPr>
      <w:r w:rsidRPr="001E7A1F">
        <w:rPr>
          <w:rFonts w:ascii="Jameel Noori Nastaleeq" w:hAnsi="Jameel Noori Nastaleeq" w:cs="Jameel Noori Nastaleeq"/>
          <w:b/>
          <w:bCs/>
          <w:rtl/>
        </w:rPr>
        <w:t xml:space="preserve">سوال نمبر3: </w:t>
      </w:r>
      <w:r w:rsidRPr="00DD72D0">
        <w:rPr>
          <w:rFonts w:ascii="Jameel Noori Nastaleeq" w:hAnsi="Jameel Noori Nastaleeq" w:cs="Jameel Noori Nastaleeq"/>
          <w:rtl/>
        </w:rPr>
        <w:t>تجارتی اعتباری خطوط کی تعریف کریں اس کو کھولنے کا طریقہ لکھیں نیز اعتباری خط کی مختلف اقسام بیان کریں؟</w:t>
      </w:r>
      <w:r w:rsidRPr="00DD72D0">
        <w:rPr>
          <w:rFonts w:ascii="Jameel Noori Nastaleeq" w:hAnsi="Jameel Noori Nastaleeq" w:cs="Jameel Noori Nastaleeq"/>
        </w:rPr>
        <w:br/>
      </w:r>
      <w:r w:rsidRPr="001E7A1F">
        <w:rPr>
          <w:rFonts w:ascii="Jameel Noori Nastaleeq" w:hAnsi="Jameel Noori Nastaleeq" w:cs="Jameel Noori Nastaleeq"/>
          <w:b/>
          <w:bCs/>
          <w:rtl/>
        </w:rPr>
        <w:t>سوال نمبر4:</w:t>
      </w:r>
      <w:r w:rsidRPr="00DD72D0">
        <w:rPr>
          <w:rFonts w:ascii="Jameel Noori Nastaleeq" w:hAnsi="Jameel Noori Nastaleeq" w:cs="Jameel Noori Nastaleeq"/>
          <w:rtl/>
        </w:rPr>
        <w:t>ت</w:t>
      </w:r>
      <w:r>
        <w:rPr>
          <w:rFonts w:ascii="Jameel Noori Nastaleeq" w:hAnsi="Jameel Noori Nastaleeq" w:cs="Jameel Noori Nastaleeq" w:hint="cs"/>
          <w:rtl/>
        </w:rPr>
        <w:t>جارتی بنک سے کیا مراد ہے؟ ت</w:t>
      </w:r>
      <w:r w:rsidRPr="00DD72D0">
        <w:rPr>
          <w:rFonts w:ascii="Jameel Noori Nastaleeq" w:hAnsi="Jameel Noori Nastaleeq" w:cs="Jameel Noori Nastaleeq"/>
          <w:rtl/>
        </w:rPr>
        <w:t xml:space="preserve">جارتی </w:t>
      </w:r>
      <w:r>
        <w:rPr>
          <w:rFonts w:ascii="Jameel Noori Nastaleeq" w:hAnsi="Jameel Noori Nastaleeq" w:cs="Jameel Noori Nastaleeq" w:hint="cs"/>
          <w:rtl/>
        </w:rPr>
        <w:t>بنک کے فرائض بیان کریں۔</w:t>
      </w:r>
      <w:r w:rsidRPr="00DD72D0">
        <w:rPr>
          <w:rFonts w:ascii="Jameel Noori Nastaleeq" w:hAnsi="Jameel Noori Nastaleeq" w:cs="Jameel Noori Nastaleeq"/>
        </w:rPr>
        <w:br/>
      </w:r>
      <w:r w:rsidRPr="001E7A1F">
        <w:rPr>
          <w:rFonts w:ascii="Jameel Noori Nastaleeq" w:hAnsi="Jameel Noori Nastaleeq" w:cs="Jameel Noori Nastaleeq"/>
          <w:b/>
          <w:bCs/>
          <w:rtl/>
        </w:rPr>
        <w:t>سوال نمبر5:</w:t>
      </w:r>
      <w:r w:rsidRPr="00DD72D0">
        <w:rPr>
          <w:rFonts w:ascii="Jameel Noori Nastaleeq" w:hAnsi="Jameel Noori Nastaleeq" w:cs="Jameel Noori Nastaleeq"/>
          <w:rtl/>
        </w:rPr>
        <w:t xml:space="preserve"> </w:t>
      </w:r>
      <w:r>
        <w:rPr>
          <w:rFonts w:ascii="Jameel Noori Nastaleeq" w:hAnsi="Jameel Noori Nastaleeq" w:cs="Jameel Noori Nastaleeq" w:hint="cs"/>
          <w:rtl/>
        </w:rPr>
        <w:t>فہرستی اور غیر فہرستی بنک کے درمیان فرق واضح کریں۔</w:t>
      </w:r>
    </w:p>
    <w:p w:rsidR="003F2C3F" w:rsidRDefault="003F2C3F" w:rsidP="003F2C3F">
      <w:pPr>
        <w:bidi/>
        <w:spacing w:line="240" w:lineRule="auto"/>
        <w:rPr>
          <w:rFonts w:ascii="Jameel Noori Nastaleeq" w:hAnsi="Jameel Noori Nastaleeq" w:cs="Jameel Noori Nastaleeq"/>
        </w:rPr>
      </w:pPr>
    </w:p>
    <w:p w:rsidR="003F2C3F" w:rsidRDefault="003F2C3F" w:rsidP="003F2C3F">
      <w:pPr>
        <w:bidi/>
        <w:spacing w:line="240" w:lineRule="auto"/>
        <w:rPr>
          <w:rFonts w:ascii="Jameel Noori Nastaleeq" w:hAnsi="Jameel Noori Nastaleeq" w:cs="Jameel Noori Nastaleeq"/>
          <w:rtl/>
          <w:lang w:bidi="ur-PK"/>
        </w:rPr>
      </w:pPr>
    </w:p>
    <w:p w:rsidR="0050742F" w:rsidRDefault="0050742F" w:rsidP="0050742F">
      <w:pPr>
        <w:bidi/>
        <w:spacing w:after="0" w:line="240" w:lineRule="auto"/>
        <w:jc w:val="center"/>
        <w:rPr>
          <w:rFonts w:ascii="Jameel Noori Nastaleeq" w:hAnsi="Jameel Noori Nastaleeq" w:cs="Jameel Noori Nastaleeq"/>
        </w:rPr>
      </w:pPr>
      <w:r>
        <w:rPr>
          <w:rFonts w:ascii="Jameel Noori Nastaleeq" w:hAnsi="Jameel Noori Nastaleeq" w:cs="Jameel Noori Nastaleeq"/>
        </w:rPr>
        <w:t>-------------------------------</w:t>
      </w:r>
    </w:p>
    <w:p w:rsidR="003F2C3F" w:rsidRDefault="003F2C3F" w:rsidP="003F2C3F">
      <w:pPr>
        <w:bidi/>
        <w:spacing w:after="0" w:line="240" w:lineRule="auto"/>
        <w:jc w:val="center"/>
        <w:rPr>
          <w:rFonts w:ascii="Jameel Noori Nastaleeq" w:hAnsi="Jameel Noori Nastaleeq" w:cs="Jameel Noori Nastaleeq"/>
        </w:rPr>
      </w:pPr>
    </w:p>
    <w:p w:rsidR="00603B04" w:rsidRPr="00603B04" w:rsidRDefault="00603B04" w:rsidP="0050742F">
      <w:pPr>
        <w:rPr>
          <w:rFonts w:ascii="Times New Roman" w:eastAsia="Times New Roman" w:hAnsi="Times New Roman" w:cs="Times New Roman"/>
          <w:b/>
          <w:bCs/>
          <w:sz w:val="16"/>
          <w:szCs w:val="16"/>
        </w:rPr>
      </w:pPr>
    </w:p>
    <w:sectPr w:rsidR="00603B04" w:rsidRPr="00603B04" w:rsidSect="0050742F">
      <w:pgSz w:w="11907" w:h="16839" w:code="9"/>
      <w:pgMar w:top="270" w:right="1440" w:bottom="18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9F9" w:rsidRDefault="005719F9" w:rsidP="00741CCC">
      <w:pPr>
        <w:spacing w:after="0" w:line="240" w:lineRule="auto"/>
      </w:pPr>
      <w:r>
        <w:separator/>
      </w:r>
    </w:p>
  </w:endnote>
  <w:endnote w:type="continuationSeparator" w:id="0">
    <w:p w:rsidR="005719F9" w:rsidRDefault="005719F9" w:rsidP="0074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Verdana">
    <w:panose1 w:val="020B0604030504040204"/>
    <w:charset w:val="00"/>
    <w:family w:val="swiss"/>
    <w:pitch w:val="variable"/>
    <w:sig w:usb0="A10006FF" w:usb1="4000205B" w:usb2="00000010" w:usb3="00000000" w:csb0="0000019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9F9" w:rsidRDefault="005719F9" w:rsidP="00741CCC">
      <w:pPr>
        <w:spacing w:after="0" w:line="240" w:lineRule="auto"/>
      </w:pPr>
      <w:r>
        <w:separator/>
      </w:r>
    </w:p>
  </w:footnote>
  <w:footnote w:type="continuationSeparator" w:id="0">
    <w:p w:rsidR="005719F9" w:rsidRDefault="005719F9" w:rsidP="0074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70121"/>
    <w:multiLevelType w:val="hybridMultilevel"/>
    <w:tmpl w:val="3F7AB958"/>
    <w:lvl w:ilvl="0" w:tplc="D82000FA">
      <w:start w:val="1"/>
      <w:numFmt w:val="lowerRoman"/>
      <w:lvlText w:val="%1)"/>
      <w:lvlJc w:val="left"/>
      <w:pPr>
        <w:ind w:left="1080" w:hanging="720"/>
      </w:pPr>
      <w:rPr>
        <w:rFonts w:eastAsiaTheme="minorEastAsia" w:hint="default"/>
        <w:b/>
        <w:bCs/>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422D7"/>
    <w:multiLevelType w:val="hybridMultilevel"/>
    <w:tmpl w:val="B36CC3AA"/>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6E877DA"/>
    <w:multiLevelType w:val="hybridMultilevel"/>
    <w:tmpl w:val="4604977C"/>
    <w:lvl w:ilvl="0" w:tplc="03308EDC">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0F2E72"/>
    <w:multiLevelType w:val="hybridMultilevel"/>
    <w:tmpl w:val="9A623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C73253"/>
    <w:multiLevelType w:val="hybridMultilevel"/>
    <w:tmpl w:val="61A43C3C"/>
    <w:lvl w:ilvl="0" w:tplc="AC46653A">
      <w:start w:val="1"/>
      <w:numFmt w:val="lowerRoman"/>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DA558D9"/>
    <w:multiLevelType w:val="hybridMultilevel"/>
    <w:tmpl w:val="9440D182"/>
    <w:lvl w:ilvl="0" w:tplc="E4A049E0">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0508B1"/>
    <w:multiLevelType w:val="hybridMultilevel"/>
    <w:tmpl w:val="499AF7FA"/>
    <w:lvl w:ilvl="0" w:tplc="32043144">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2B3663"/>
    <w:multiLevelType w:val="hybridMultilevel"/>
    <w:tmpl w:val="AC84F64A"/>
    <w:lvl w:ilvl="0" w:tplc="C4EABB6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3AE36AF"/>
    <w:multiLevelType w:val="hybridMultilevel"/>
    <w:tmpl w:val="0CA21C92"/>
    <w:lvl w:ilvl="0" w:tplc="7A14CB72">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D20552"/>
    <w:multiLevelType w:val="hybridMultilevel"/>
    <w:tmpl w:val="AC06DD38"/>
    <w:lvl w:ilvl="0" w:tplc="03308EDC">
      <w:start w:val="1"/>
      <w:numFmt w:val="lowerRoman"/>
      <w:lvlText w:val="%1."/>
      <w:lvlJc w:val="right"/>
      <w:pPr>
        <w:ind w:left="5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3"/>
  </w:num>
  <w:num w:numId="4">
    <w:abstractNumId w:val="1"/>
  </w:num>
  <w:num w:numId="5">
    <w:abstractNumId w:val="8"/>
  </w:num>
  <w:num w:numId="6">
    <w:abstractNumId w:val="6"/>
  </w:num>
  <w:num w:numId="7">
    <w:abstractNumId w:val="2"/>
  </w:num>
  <w:num w:numId="8">
    <w:abstractNumId w:val="5"/>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0A"/>
    <w:rsid w:val="00000216"/>
    <w:rsid w:val="0000064A"/>
    <w:rsid w:val="000019DC"/>
    <w:rsid w:val="00002B25"/>
    <w:rsid w:val="0000344E"/>
    <w:rsid w:val="0000506C"/>
    <w:rsid w:val="00006606"/>
    <w:rsid w:val="0000692C"/>
    <w:rsid w:val="00007611"/>
    <w:rsid w:val="0000788C"/>
    <w:rsid w:val="00013CF0"/>
    <w:rsid w:val="00021674"/>
    <w:rsid w:val="0002200A"/>
    <w:rsid w:val="00022335"/>
    <w:rsid w:val="0002325A"/>
    <w:rsid w:val="00024591"/>
    <w:rsid w:val="0002475D"/>
    <w:rsid w:val="00025EC7"/>
    <w:rsid w:val="00026C2B"/>
    <w:rsid w:val="00031249"/>
    <w:rsid w:val="000312FD"/>
    <w:rsid w:val="00034E36"/>
    <w:rsid w:val="000369D9"/>
    <w:rsid w:val="00037126"/>
    <w:rsid w:val="000371F2"/>
    <w:rsid w:val="00037DE9"/>
    <w:rsid w:val="00040288"/>
    <w:rsid w:val="00041E66"/>
    <w:rsid w:val="00050212"/>
    <w:rsid w:val="00050AC0"/>
    <w:rsid w:val="000521FB"/>
    <w:rsid w:val="000523E2"/>
    <w:rsid w:val="00055151"/>
    <w:rsid w:val="000554CF"/>
    <w:rsid w:val="000566D7"/>
    <w:rsid w:val="00056AC0"/>
    <w:rsid w:val="0005747B"/>
    <w:rsid w:val="00057498"/>
    <w:rsid w:val="00061159"/>
    <w:rsid w:val="00063F6F"/>
    <w:rsid w:val="00064199"/>
    <w:rsid w:val="000670E7"/>
    <w:rsid w:val="00067169"/>
    <w:rsid w:val="00067964"/>
    <w:rsid w:val="000703A6"/>
    <w:rsid w:val="0007062C"/>
    <w:rsid w:val="000716B7"/>
    <w:rsid w:val="0007287E"/>
    <w:rsid w:val="00073515"/>
    <w:rsid w:val="00075DBB"/>
    <w:rsid w:val="00076140"/>
    <w:rsid w:val="00083365"/>
    <w:rsid w:val="00083C1C"/>
    <w:rsid w:val="00085407"/>
    <w:rsid w:val="0009029D"/>
    <w:rsid w:val="000919B7"/>
    <w:rsid w:val="000929E3"/>
    <w:rsid w:val="000942BA"/>
    <w:rsid w:val="00094D87"/>
    <w:rsid w:val="00095A53"/>
    <w:rsid w:val="0009691B"/>
    <w:rsid w:val="000A26C6"/>
    <w:rsid w:val="000A2937"/>
    <w:rsid w:val="000A4B5F"/>
    <w:rsid w:val="000B1386"/>
    <w:rsid w:val="000B204A"/>
    <w:rsid w:val="000B4A11"/>
    <w:rsid w:val="000C1F13"/>
    <w:rsid w:val="000C2DF5"/>
    <w:rsid w:val="000C3B8A"/>
    <w:rsid w:val="000C44B6"/>
    <w:rsid w:val="000C71BD"/>
    <w:rsid w:val="000C75D0"/>
    <w:rsid w:val="000D605B"/>
    <w:rsid w:val="000D6DF2"/>
    <w:rsid w:val="000D72E6"/>
    <w:rsid w:val="000E36EE"/>
    <w:rsid w:val="000E476C"/>
    <w:rsid w:val="000E4F5E"/>
    <w:rsid w:val="000E624D"/>
    <w:rsid w:val="000F0C17"/>
    <w:rsid w:val="000F22D6"/>
    <w:rsid w:val="000F54DB"/>
    <w:rsid w:val="000F79DB"/>
    <w:rsid w:val="00100FD9"/>
    <w:rsid w:val="00101478"/>
    <w:rsid w:val="00101BCB"/>
    <w:rsid w:val="00101D8F"/>
    <w:rsid w:val="001029DA"/>
    <w:rsid w:val="001050EC"/>
    <w:rsid w:val="00105AF9"/>
    <w:rsid w:val="001070C2"/>
    <w:rsid w:val="00107455"/>
    <w:rsid w:val="0010783B"/>
    <w:rsid w:val="001109B3"/>
    <w:rsid w:val="00110D11"/>
    <w:rsid w:val="00110FC5"/>
    <w:rsid w:val="0011282D"/>
    <w:rsid w:val="00112D68"/>
    <w:rsid w:val="00114911"/>
    <w:rsid w:val="0011509D"/>
    <w:rsid w:val="00116477"/>
    <w:rsid w:val="00116CB9"/>
    <w:rsid w:val="0011775E"/>
    <w:rsid w:val="001210D7"/>
    <w:rsid w:val="00121FA5"/>
    <w:rsid w:val="00122030"/>
    <w:rsid w:val="00122A10"/>
    <w:rsid w:val="00124840"/>
    <w:rsid w:val="001252D5"/>
    <w:rsid w:val="00126DFE"/>
    <w:rsid w:val="001302BC"/>
    <w:rsid w:val="001321B5"/>
    <w:rsid w:val="001324BA"/>
    <w:rsid w:val="00132FE8"/>
    <w:rsid w:val="0013338C"/>
    <w:rsid w:val="00136098"/>
    <w:rsid w:val="001363CD"/>
    <w:rsid w:val="00136E71"/>
    <w:rsid w:val="00137D8D"/>
    <w:rsid w:val="001415CA"/>
    <w:rsid w:val="0014176E"/>
    <w:rsid w:val="00144315"/>
    <w:rsid w:val="00150A67"/>
    <w:rsid w:val="00151F04"/>
    <w:rsid w:val="001525CA"/>
    <w:rsid w:val="00152977"/>
    <w:rsid w:val="001529B1"/>
    <w:rsid w:val="00154ACE"/>
    <w:rsid w:val="001648ED"/>
    <w:rsid w:val="001658E2"/>
    <w:rsid w:val="001659EB"/>
    <w:rsid w:val="001675FD"/>
    <w:rsid w:val="00167963"/>
    <w:rsid w:val="0017022B"/>
    <w:rsid w:val="00170E3A"/>
    <w:rsid w:val="001716C3"/>
    <w:rsid w:val="0017264F"/>
    <w:rsid w:val="00173232"/>
    <w:rsid w:val="00173655"/>
    <w:rsid w:val="00181254"/>
    <w:rsid w:val="00181447"/>
    <w:rsid w:val="001816CA"/>
    <w:rsid w:val="00182236"/>
    <w:rsid w:val="00185698"/>
    <w:rsid w:val="00185CF8"/>
    <w:rsid w:val="00186D4D"/>
    <w:rsid w:val="00186E58"/>
    <w:rsid w:val="00187210"/>
    <w:rsid w:val="00187230"/>
    <w:rsid w:val="00191AC2"/>
    <w:rsid w:val="001928A9"/>
    <w:rsid w:val="00193235"/>
    <w:rsid w:val="00193711"/>
    <w:rsid w:val="00195B9A"/>
    <w:rsid w:val="00195E83"/>
    <w:rsid w:val="001968A3"/>
    <w:rsid w:val="001A185F"/>
    <w:rsid w:val="001A188F"/>
    <w:rsid w:val="001A18BA"/>
    <w:rsid w:val="001A1E89"/>
    <w:rsid w:val="001A2A5A"/>
    <w:rsid w:val="001A3339"/>
    <w:rsid w:val="001A5907"/>
    <w:rsid w:val="001A5C4F"/>
    <w:rsid w:val="001A6EB1"/>
    <w:rsid w:val="001B217C"/>
    <w:rsid w:val="001B3419"/>
    <w:rsid w:val="001B4864"/>
    <w:rsid w:val="001B588E"/>
    <w:rsid w:val="001C0470"/>
    <w:rsid w:val="001C067F"/>
    <w:rsid w:val="001C0EC1"/>
    <w:rsid w:val="001C14DA"/>
    <w:rsid w:val="001C273A"/>
    <w:rsid w:val="001C5993"/>
    <w:rsid w:val="001C66A1"/>
    <w:rsid w:val="001D121E"/>
    <w:rsid w:val="001D1403"/>
    <w:rsid w:val="001D1430"/>
    <w:rsid w:val="001D1990"/>
    <w:rsid w:val="001D538C"/>
    <w:rsid w:val="001D7162"/>
    <w:rsid w:val="001E1555"/>
    <w:rsid w:val="001E2264"/>
    <w:rsid w:val="001E3AC2"/>
    <w:rsid w:val="001E477D"/>
    <w:rsid w:val="001E6A25"/>
    <w:rsid w:val="001F0B1B"/>
    <w:rsid w:val="001F7B04"/>
    <w:rsid w:val="002006A5"/>
    <w:rsid w:val="002007FF"/>
    <w:rsid w:val="002018FE"/>
    <w:rsid w:val="00202356"/>
    <w:rsid w:val="00206B9C"/>
    <w:rsid w:val="00207D55"/>
    <w:rsid w:val="00210B0B"/>
    <w:rsid w:val="002118D2"/>
    <w:rsid w:val="00213224"/>
    <w:rsid w:val="002133AA"/>
    <w:rsid w:val="00215F27"/>
    <w:rsid w:val="0021646A"/>
    <w:rsid w:val="00220193"/>
    <w:rsid w:val="002205DA"/>
    <w:rsid w:val="00221007"/>
    <w:rsid w:val="0022306B"/>
    <w:rsid w:val="002238D8"/>
    <w:rsid w:val="00230395"/>
    <w:rsid w:val="00231497"/>
    <w:rsid w:val="00231BB6"/>
    <w:rsid w:val="00232FEE"/>
    <w:rsid w:val="0023391E"/>
    <w:rsid w:val="00236AB3"/>
    <w:rsid w:val="00237897"/>
    <w:rsid w:val="002379A8"/>
    <w:rsid w:val="002425A4"/>
    <w:rsid w:val="002426F1"/>
    <w:rsid w:val="002438E7"/>
    <w:rsid w:val="00243938"/>
    <w:rsid w:val="00245256"/>
    <w:rsid w:val="00245A21"/>
    <w:rsid w:val="00247BB6"/>
    <w:rsid w:val="0025105E"/>
    <w:rsid w:val="00251324"/>
    <w:rsid w:val="00251EC1"/>
    <w:rsid w:val="002553CE"/>
    <w:rsid w:val="00262761"/>
    <w:rsid w:val="00263D8B"/>
    <w:rsid w:val="00264DFB"/>
    <w:rsid w:val="00266AF5"/>
    <w:rsid w:val="00267833"/>
    <w:rsid w:val="00270BAF"/>
    <w:rsid w:val="002717E2"/>
    <w:rsid w:val="002723FF"/>
    <w:rsid w:val="00272988"/>
    <w:rsid w:val="0027380C"/>
    <w:rsid w:val="0027494F"/>
    <w:rsid w:val="00274E6C"/>
    <w:rsid w:val="00275D80"/>
    <w:rsid w:val="00276FBC"/>
    <w:rsid w:val="002800F7"/>
    <w:rsid w:val="00281013"/>
    <w:rsid w:val="00283871"/>
    <w:rsid w:val="00283A9D"/>
    <w:rsid w:val="00284243"/>
    <w:rsid w:val="00286781"/>
    <w:rsid w:val="00286854"/>
    <w:rsid w:val="002906A1"/>
    <w:rsid w:val="00292BCD"/>
    <w:rsid w:val="00293842"/>
    <w:rsid w:val="00293E54"/>
    <w:rsid w:val="00296811"/>
    <w:rsid w:val="00296F1E"/>
    <w:rsid w:val="002972C8"/>
    <w:rsid w:val="002979AE"/>
    <w:rsid w:val="002A0D5A"/>
    <w:rsid w:val="002A1D47"/>
    <w:rsid w:val="002A1FA6"/>
    <w:rsid w:val="002A208E"/>
    <w:rsid w:val="002A27E3"/>
    <w:rsid w:val="002A2971"/>
    <w:rsid w:val="002A4123"/>
    <w:rsid w:val="002A51DC"/>
    <w:rsid w:val="002A58BC"/>
    <w:rsid w:val="002A7465"/>
    <w:rsid w:val="002B0680"/>
    <w:rsid w:val="002B0DBF"/>
    <w:rsid w:val="002B4070"/>
    <w:rsid w:val="002C14B0"/>
    <w:rsid w:val="002C14C5"/>
    <w:rsid w:val="002C3122"/>
    <w:rsid w:val="002C48DB"/>
    <w:rsid w:val="002C5D33"/>
    <w:rsid w:val="002C737F"/>
    <w:rsid w:val="002C7802"/>
    <w:rsid w:val="002D0871"/>
    <w:rsid w:val="002D14F6"/>
    <w:rsid w:val="002D179B"/>
    <w:rsid w:val="002D26C4"/>
    <w:rsid w:val="002D409A"/>
    <w:rsid w:val="002D617F"/>
    <w:rsid w:val="002D62C2"/>
    <w:rsid w:val="002D63C9"/>
    <w:rsid w:val="002D700D"/>
    <w:rsid w:val="002D7793"/>
    <w:rsid w:val="002E0D6A"/>
    <w:rsid w:val="002E41B6"/>
    <w:rsid w:val="002E5966"/>
    <w:rsid w:val="002E74BD"/>
    <w:rsid w:val="002F1C10"/>
    <w:rsid w:val="002F2E55"/>
    <w:rsid w:val="002F41B9"/>
    <w:rsid w:val="002F4EE8"/>
    <w:rsid w:val="002F5338"/>
    <w:rsid w:val="002F5463"/>
    <w:rsid w:val="002F586D"/>
    <w:rsid w:val="002F5ADC"/>
    <w:rsid w:val="002F5C49"/>
    <w:rsid w:val="002F5F7D"/>
    <w:rsid w:val="002F73EA"/>
    <w:rsid w:val="00300354"/>
    <w:rsid w:val="00300931"/>
    <w:rsid w:val="00300B8A"/>
    <w:rsid w:val="00302830"/>
    <w:rsid w:val="00303601"/>
    <w:rsid w:val="00304065"/>
    <w:rsid w:val="00304206"/>
    <w:rsid w:val="00304B60"/>
    <w:rsid w:val="00306FBC"/>
    <w:rsid w:val="00312573"/>
    <w:rsid w:val="00314CCA"/>
    <w:rsid w:val="00316308"/>
    <w:rsid w:val="0031702F"/>
    <w:rsid w:val="0032121F"/>
    <w:rsid w:val="0032139B"/>
    <w:rsid w:val="00321FA8"/>
    <w:rsid w:val="00321FC2"/>
    <w:rsid w:val="00322E78"/>
    <w:rsid w:val="003241B3"/>
    <w:rsid w:val="00326897"/>
    <w:rsid w:val="00327E30"/>
    <w:rsid w:val="00333DAC"/>
    <w:rsid w:val="0033459B"/>
    <w:rsid w:val="003363DC"/>
    <w:rsid w:val="00337D21"/>
    <w:rsid w:val="003406C4"/>
    <w:rsid w:val="00340DB3"/>
    <w:rsid w:val="00341521"/>
    <w:rsid w:val="00341D8B"/>
    <w:rsid w:val="00341F9B"/>
    <w:rsid w:val="00342862"/>
    <w:rsid w:val="00342D35"/>
    <w:rsid w:val="00343815"/>
    <w:rsid w:val="00343D34"/>
    <w:rsid w:val="003448B1"/>
    <w:rsid w:val="003449D3"/>
    <w:rsid w:val="0034627B"/>
    <w:rsid w:val="00347207"/>
    <w:rsid w:val="00351248"/>
    <w:rsid w:val="003513E3"/>
    <w:rsid w:val="003528E3"/>
    <w:rsid w:val="003529E0"/>
    <w:rsid w:val="003543C2"/>
    <w:rsid w:val="00354614"/>
    <w:rsid w:val="00356453"/>
    <w:rsid w:val="00357517"/>
    <w:rsid w:val="003604DA"/>
    <w:rsid w:val="00366318"/>
    <w:rsid w:val="00370557"/>
    <w:rsid w:val="00370FFF"/>
    <w:rsid w:val="003717AC"/>
    <w:rsid w:val="00371E92"/>
    <w:rsid w:val="0037220A"/>
    <w:rsid w:val="00372999"/>
    <w:rsid w:val="00373274"/>
    <w:rsid w:val="00373389"/>
    <w:rsid w:val="00373839"/>
    <w:rsid w:val="00373B5F"/>
    <w:rsid w:val="00375523"/>
    <w:rsid w:val="0037607C"/>
    <w:rsid w:val="00376FC0"/>
    <w:rsid w:val="003818C8"/>
    <w:rsid w:val="00382200"/>
    <w:rsid w:val="0038222B"/>
    <w:rsid w:val="00382795"/>
    <w:rsid w:val="00382D3E"/>
    <w:rsid w:val="003842D3"/>
    <w:rsid w:val="00385843"/>
    <w:rsid w:val="0038751F"/>
    <w:rsid w:val="00391BBE"/>
    <w:rsid w:val="00393011"/>
    <w:rsid w:val="003935E3"/>
    <w:rsid w:val="0039497C"/>
    <w:rsid w:val="00394CE2"/>
    <w:rsid w:val="00395AA9"/>
    <w:rsid w:val="003A0170"/>
    <w:rsid w:val="003A5188"/>
    <w:rsid w:val="003A5B7F"/>
    <w:rsid w:val="003A6657"/>
    <w:rsid w:val="003A6B47"/>
    <w:rsid w:val="003B0341"/>
    <w:rsid w:val="003B094D"/>
    <w:rsid w:val="003B1083"/>
    <w:rsid w:val="003B336F"/>
    <w:rsid w:val="003B58F5"/>
    <w:rsid w:val="003B5F20"/>
    <w:rsid w:val="003B7809"/>
    <w:rsid w:val="003C006A"/>
    <w:rsid w:val="003C06E9"/>
    <w:rsid w:val="003C081E"/>
    <w:rsid w:val="003C1760"/>
    <w:rsid w:val="003C229B"/>
    <w:rsid w:val="003C280C"/>
    <w:rsid w:val="003C40C4"/>
    <w:rsid w:val="003C5B2F"/>
    <w:rsid w:val="003C6727"/>
    <w:rsid w:val="003C740D"/>
    <w:rsid w:val="003C7922"/>
    <w:rsid w:val="003D0D09"/>
    <w:rsid w:val="003D45D2"/>
    <w:rsid w:val="003D620C"/>
    <w:rsid w:val="003D76DE"/>
    <w:rsid w:val="003D7860"/>
    <w:rsid w:val="003E152E"/>
    <w:rsid w:val="003E2AB6"/>
    <w:rsid w:val="003E6641"/>
    <w:rsid w:val="003E7059"/>
    <w:rsid w:val="003E7B33"/>
    <w:rsid w:val="003F0785"/>
    <w:rsid w:val="003F1B06"/>
    <w:rsid w:val="003F2C3F"/>
    <w:rsid w:val="003F460C"/>
    <w:rsid w:val="003F5B92"/>
    <w:rsid w:val="00400771"/>
    <w:rsid w:val="004010B3"/>
    <w:rsid w:val="00401285"/>
    <w:rsid w:val="00403F27"/>
    <w:rsid w:val="00404B8C"/>
    <w:rsid w:val="00405DD8"/>
    <w:rsid w:val="004065A7"/>
    <w:rsid w:val="00407D7E"/>
    <w:rsid w:val="004120F2"/>
    <w:rsid w:val="00413708"/>
    <w:rsid w:val="00413A4A"/>
    <w:rsid w:val="00414567"/>
    <w:rsid w:val="00420A17"/>
    <w:rsid w:val="0042378D"/>
    <w:rsid w:val="0042543A"/>
    <w:rsid w:val="004259F3"/>
    <w:rsid w:val="00427554"/>
    <w:rsid w:val="00427A71"/>
    <w:rsid w:val="00430CD2"/>
    <w:rsid w:val="00431062"/>
    <w:rsid w:val="00431680"/>
    <w:rsid w:val="004333ED"/>
    <w:rsid w:val="00434013"/>
    <w:rsid w:val="00436DCB"/>
    <w:rsid w:val="00437203"/>
    <w:rsid w:val="0043757C"/>
    <w:rsid w:val="00437F16"/>
    <w:rsid w:val="00441FE3"/>
    <w:rsid w:val="004424CC"/>
    <w:rsid w:val="00442D6E"/>
    <w:rsid w:val="004438B7"/>
    <w:rsid w:val="00443B35"/>
    <w:rsid w:val="004441DC"/>
    <w:rsid w:val="00446175"/>
    <w:rsid w:val="00446D1D"/>
    <w:rsid w:val="0044783C"/>
    <w:rsid w:val="00450333"/>
    <w:rsid w:val="00450E79"/>
    <w:rsid w:val="004531A7"/>
    <w:rsid w:val="00454C73"/>
    <w:rsid w:val="0045559B"/>
    <w:rsid w:val="00460BA1"/>
    <w:rsid w:val="00461CAF"/>
    <w:rsid w:val="004629B9"/>
    <w:rsid w:val="004631B1"/>
    <w:rsid w:val="00465327"/>
    <w:rsid w:val="004679E5"/>
    <w:rsid w:val="00470AF3"/>
    <w:rsid w:val="00471832"/>
    <w:rsid w:val="00471F1C"/>
    <w:rsid w:val="0047389D"/>
    <w:rsid w:val="00474068"/>
    <w:rsid w:val="00474866"/>
    <w:rsid w:val="00474B68"/>
    <w:rsid w:val="004751BF"/>
    <w:rsid w:val="00475D0D"/>
    <w:rsid w:val="00475D5C"/>
    <w:rsid w:val="00477A6D"/>
    <w:rsid w:val="004826FB"/>
    <w:rsid w:val="0048430F"/>
    <w:rsid w:val="00485AB7"/>
    <w:rsid w:val="00492BAF"/>
    <w:rsid w:val="00492BD8"/>
    <w:rsid w:val="00493AB8"/>
    <w:rsid w:val="00494530"/>
    <w:rsid w:val="004951E0"/>
    <w:rsid w:val="00495690"/>
    <w:rsid w:val="004A3449"/>
    <w:rsid w:val="004A35E4"/>
    <w:rsid w:val="004A4002"/>
    <w:rsid w:val="004A5693"/>
    <w:rsid w:val="004A5851"/>
    <w:rsid w:val="004A7B31"/>
    <w:rsid w:val="004A7CD7"/>
    <w:rsid w:val="004B07DA"/>
    <w:rsid w:val="004B2834"/>
    <w:rsid w:val="004B368E"/>
    <w:rsid w:val="004B43E0"/>
    <w:rsid w:val="004B488C"/>
    <w:rsid w:val="004B4D20"/>
    <w:rsid w:val="004B605A"/>
    <w:rsid w:val="004B7C72"/>
    <w:rsid w:val="004C09FF"/>
    <w:rsid w:val="004C17AD"/>
    <w:rsid w:val="004C1BD7"/>
    <w:rsid w:val="004C2C42"/>
    <w:rsid w:val="004C4F10"/>
    <w:rsid w:val="004C5D8C"/>
    <w:rsid w:val="004C6986"/>
    <w:rsid w:val="004C7136"/>
    <w:rsid w:val="004C7F55"/>
    <w:rsid w:val="004D0F50"/>
    <w:rsid w:val="004D3062"/>
    <w:rsid w:val="004D310F"/>
    <w:rsid w:val="004D3D63"/>
    <w:rsid w:val="004D3DAD"/>
    <w:rsid w:val="004D3E78"/>
    <w:rsid w:val="004D54B6"/>
    <w:rsid w:val="004E3C2E"/>
    <w:rsid w:val="004E3C40"/>
    <w:rsid w:val="004E655A"/>
    <w:rsid w:val="004E7362"/>
    <w:rsid w:val="004F0CC7"/>
    <w:rsid w:val="004F38F3"/>
    <w:rsid w:val="004F5A30"/>
    <w:rsid w:val="004F6875"/>
    <w:rsid w:val="004F7776"/>
    <w:rsid w:val="00502032"/>
    <w:rsid w:val="00503391"/>
    <w:rsid w:val="005045F5"/>
    <w:rsid w:val="00504EC5"/>
    <w:rsid w:val="00506836"/>
    <w:rsid w:val="0050742F"/>
    <w:rsid w:val="0051009A"/>
    <w:rsid w:val="005108AA"/>
    <w:rsid w:val="005120CD"/>
    <w:rsid w:val="005130A0"/>
    <w:rsid w:val="0051331D"/>
    <w:rsid w:val="00513878"/>
    <w:rsid w:val="005143A8"/>
    <w:rsid w:val="0051443F"/>
    <w:rsid w:val="00514622"/>
    <w:rsid w:val="0051532F"/>
    <w:rsid w:val="00515677"/>
    <w:rsid w:val="005165AE"/>
    <w:rsid w:val="00517015"/>
    <w:rsid w:val="00517286"/>
    <w:rsid w:val="005209AF"/>
    <w:rsid w:val="00521B0C"/>
    <w:rsid w:val="00521D4F"/>
    <w:rsid w:val="0052237D"/>
    <w:rsid w:val="005243DD"/>
    <w:rsid w:val="0052655C"/>
    <w:rsid w:val="00530074"/>
    <w:rsid w:val="00530145"/>
    <w:rsid w:val="005303DE"/>
    <w:rsid w:val="00530C1C"/>
    <w:rsid w:val="00530D95"/>
    <w:rsid w:val="00531BE2"/>
    <w:rsid w:val="005340B0"/>
    <w:rsid w:val="005363C9"/>
    <w:rsid w:val="00537932"/>
    <w:rsid w:val="00540F94"/>
    <w:rsid w:val="00541B7B"/>
    <w:rsid w:val="005432A1"/>
    <w:rsid w:val="00544326"/>
    <w:rsid w:val="00544A9B"/>
    <w:rsid w:val="0054536B"/>
    <w:rsid w:val="005509C6"/>
    <w:rsid w:val="00553906"/>
    <w:rsid w:val="0055663D"/>
    <w:rsid w:val="00557D06"/>
    <w:rsid w:val="005607E1"/>
    <w:rsid w:val="00562284"/>
    <w:rsid w:val="00562612"/>
    <w:rsid w:val="005643C1"/>
    <w:rsid w:val="005647F4"/>
    <w:rsid w:val="00564BFB"/>
    <w:rsid w:val="005650C3"/>
    <w:rsid w:val="00565586"/>
    <w:rsid w:val="0057052B"/>
    <w:rsid w:val="005719F9"/>
    <w:rsid w:val="0057270F"/>
    <w:rsid w:val="005868F4"/>
    <w:rsid w:val="00586E15"/>
    <w:rsid w:val="00586E25"/>
    <w:rsid w:val="0059420A"/>
    <w:rsid w:val="0059484F"/>
    <w:rsid w:val="00595AD7"/>
    <w:rsid w:val="005974FB"/>
    <w:rsid w:val="005A7238"/>
    <w:rsid w:val="005A7661"/>
    <w:rsid w:val="005B0001"/>
    <w:rsid w:val="005B0190"/>
    <w:rsid w:val="005B1ADC"/>
    <w:rsid w:val="005B1BA9"/>
    <w:rsid w:val="005B21E5"/>
    <w:rsid w:val="005B4019"/>
    <w:rsid w:val="005B5BD5"/>
    <w:rsid w:val="005B7437"/>
    <w:rsid w:val="005C09DD"/>
    <w:rsid w:val="005C18B4"/>
    <w:rsid w:val="005C235A"/>
    <w:rsid w:val="005C478B"/>
    <w:rsid w:val="005C4B4F"/>
    <w:rsid w:val="005C4D29"/>
    <w:rsid w:val="005C63D9"/>
    <w:rsid w:val="005D50DD"/>
    <w:rsid w:val="005D571B"/>
    <w:rsid w:val="005D6559"/>
    <w:rsid w:val="005D692D"/>
    <w:rsid w:val="005E1AE0"/>
    <w:rsid w:val="005E3244"/>
    <w:rsid w:val="005E3750"/>
    <w:rsid w:val="005E4580"/>
    <w:rsid w:val="005E5769"/>
    <w:rsid w:val="005E5ACF"/>
    <w:rsid w:val="005F0673"/>
    <w:rsid w:val="005F1646"/>
    <w:rsid w:val="005F1A44"/>
    <w:rsid w:val="005F1B3A"/>
    <w:rsid w:val="005F342F"/>
    <w:rsid w:val="005F344B"/>
    <w:rsid w:val="005F4BF8"/>
    <w:rsid w:val="005F6396"/>
    <w:rsid w:val="005F6536"/>
    <w:rsid w:val="005F7148"/>
    <w:rsid w:val="00601A23"/>
    <w:rsid w:val="00602D0D"/>
    <w:rsid w:val="00603B04"/>
    <w:rsid w:val="006075AD"/>
    <w:rsid w:val="006079F0"/>
    <w:rsid w:val="00607B7A"/>
    <w:rsid w:val="00610FFF"/>
    <w:rsid w:val="00611482"/>
    <w:rsid w:val="00612654"/>
    <w:rsid w:val="00612984"/>
    <w:rsid w:val="006147E6"/>
    <w:rsid w:val="006167F7"/>
    <w:rsid w:val="0061716E"/>
    <w:rsid w:val="00617975"/>
    <w:rsid w:val="0062088B"/>
    <w:rsid w:val="00621567"/>
    <w:rsid w:val="006218DD"/>
    <w:rsid w:val="006222E1"/>
    <w:rsid w:val="006234D2"/>
    <w:rsid w:val="006238B3"/>
    <w:rsid w:val="00623B0D"/>
    <w:rsid w:val="00624744"/>
    <w:rsid w:val="00625FFB"/>
    <w:rsid w:val="00631EC1"/>
    <w:rsid w:val="006330A2"/>
    <w:rsid w:val="006330CE"/>
    <w:rsid w:val="00636F76"/>
    <w:rsid w:val="00637D73"/>
    <w:rsid w:val="00640CD5"/>
    <w:rsid w:val="00642311"/>
    <w:rsid w:val="0064343E"/>
    <w:rsid w:val="00643799"/>
    <w:rsid w:val="00643D44"/>
    <w:rsid w:val="00645695"/>
    <w:rsid w:val="00647902"/>
    <w:rsid w:val="00652E02"/>
    <w:rsid w:val="00653443"/>
    <w:rsid w:val="00654076"/>
    <w:rsid w:val="00657175"/>
    <w:rsid w:val="00657C7A"/>
    <w:rsid w:val="0066059F"/>
    <w:rsid w:val="00661752"/>
    <w:rsid w:val="0066220F"/>
    <w:rsid w:val="00662830"/>
    <w:rsid w:val="00663550"/>
    <w:rsid w:val="00663DD2"/>
    <w:rsid w:val="00667836"/>
    <w:rsid w:val="00667ABF"/>
    <w:rsid w:val="00671891"/>
    <w:rsid w:val="00671F92"/>
    <w:rsid w:val="00672517"/>
    <w:rsid w:val="00672DEC"/>
    <w:rsid w:val="00675F05"/>
    <w:rsid w:val="00676378"/>
    <w:rsid w:val="00676FA2"/>
    <w:rsid w:val="006805C4"/>
    <w:rsid w:val="00683B5F"/>
    <w:rsid w:val="006842B5"/>
    <w:rsid w:val="00684500"/>
    <w:rsid w:val="0068557A"/>
    <w:rsid w:val="00687D74"/>
    <w:rsid w:val="00687DA8"/>
    <w:rsid w:val="00687F3A"/>
    <w:rsid w:val="00687FB1"/>
    <w:rsid w:val="0069388B"/>
    <w:rsid w:val="00693AD9"/>
    <w:rsid w:val="006947B1"/>
    <w:rsid w:val="00694B10"/>
    <w:rsid w:val="00695173"/>
    <w:rsid w:val="00696508"/>
    <w:rsid w:val="00696E9E"/>
    <w:rsid w:val="00697AEB"/>
    <w:rsid w:val="006A0192"/>
    <w:rsid w:val="006A1148"/>
    <w:rsid w:val="006A208A"/>
    <w:rsid w:val="006A362C"/>
    <w:rsid w:val="006A37CF"/>
    <w:rsid w:val="006A4874"/>
    <w:rsid w:val="006B1F79"/>
    <w:rsid w:val="006B3356"/>
    <w:rsid w:val="006B35AA"/>
    <w:rsid w:val="006B3FDE"/>
    <w:rsid w:val="006B4A20"/>
    <w:rsid w:val="006B4C58"/>
    <w:rsid w:val="006C0F06"/>
    <w:rsid w:val="006C3151"/>
    <w:rsid w:val="006C6097"/>
    <w:rsid w:val="006C62DF"/>
    <w:rsid w:val="006C7E2E"/>
    <w:rsid w:val="006D0B38"/>
    <w:rsid w:val="006D1D89"/>
    <w:rsid w:val="006D2248"/>
    <w:rsid w:val="006D2451"/>
    <w:rsid w:val="006D2698"/>
    <w:rsid w:val="006D3BA7"/>
    <w:rsid w:val="006D4B3C"/>
    <w:rsid w:val="006D548C"/>
    <w:rsid w:val="006E095F"/>
    <w:rsid w:val="006E0D87"/>
    <w:rsid w:val="006E1241"/>
    <w:rsid w:val="006E1378"/>
    <w:rsid w:val="006E1614"/>
    <w:rsid w:val="006E1DAC"/>
    <w:rsid w:val="006E7141"/>
    <w:rsid w:val="006F359F"/>
    <w:rsid w:val="006F3863"/>
    <w:rsid w:val="006F3AAD"/>
    <w:rsid w:val="006F3E9D"/>
    <w:rsid w:val="006F6859"/>
    <w:rsid w:val="00700AA6"/>
    <w:rsid w:val="007034D2"/>
    <w:rsid w:val="0070439C"/>
    <w:rsid w:val="00704A54"/>
    <w:rsid w:val="007054BB"/>
    <w:rsid w:val="00706EF0"/>
    <w:rsid w:val="0070750B"/>
    <w:rsid w:val="00710787"/>
    <w:rsid w:val="00712AEB"/>
    <w:rsid w:val="0071340B"/>
    <w:rsid w:val="00714DBF"/>
    <w:rsid w:val="0071599B"/>
    <w:rsid w:val="00717584"/>
    <w:rsid w:val="00720F0A"/>
    <w:rsid w:val="007220F3"/>
    <w:rsid w:val="00722BF7"/>
    <w:rsid w:val="00723F5B"/>
    <w:rsid w:val="00724154"/>
    <w:rsid w:val="007269C6"/>
    <w:rsid w:val="00730FEE"/>
    <w:rsid w:val="0073196D"/>
    <w:rsid w:val="00732A86"/>
    <w:rsid w:val="00732D5D"/>
    <w:rsid w:val="00732E2A"/>
    <w:rsid w:val="00733A92"/>
    <w:rsid w:val="00733E7C"/>
    <w:rsid w:val="00734162"/>
    <w:rsid w:val="007403CF"/>
    <w:rsid w:val="00740F54"/>
    <w:rsid w:val="007411F5"/>
    <w:rsid w:val="00741CCC"/>
    <w:rsid w:val="00745B7B"/>
    <w:rsid w:val="007527E6"/>
    <w:rsid w:val="00752ABB"/>
    <w:rsid w:val="0075321F"/>
    <w:rsid w:val="007553D3"/>
    <w:rsid w:val="007563EB"/>
    <w:rsid w:val="00756CF3"/>
    <w:rsid w:val="00757393"/>
    <w:rsid w:val="00757881"/>
    <w:rsid w:val="00757D23"/>
    <w:rsid w:val="00757DE4"/>
    <w:rsid w:val="00760CF0"/>
    <w:rsid w:val="0076157B"/>
    <w:rsid w:val="00762893"/>
    <w:rsid w:val="007653C0"/>
    <w:rsid w:val="00765BDA"/>
    <w:rsid w:val="0077243C"/>
    <w:rsid w:val="00773C95"/>
    <w:rsid w:val="00774AE1"/>
    <w:rsid w:val="00775D5E"/>
    <w:rsid w:val="007761EA"/>
    <w:rsid w:val="0078239E"/>
    <w:rsid w:val="0078311C"/>
    <w:rsid w:val="00783B8A"/>
    <w:rsid w:val="00784457"/>
    <w:rsid w:val="0078572D"/>
    <w:rsid w:val="00787E90"/>
    <w:rsid w:val="00792C73"/>
    <w:rsid w:val="0079382E"/>
    <w:rsid w:val="00794D58"/>
    <w:rsid w:val="00795578"/>
    <w:rsid w:val="00795E0D"/>
    <w:rsid w:val="007A0FFC"/>
    <w:rsid w:val="007A12A9"/>
    <w:rsid w:val="007A132C"/>
    <w:rsid w:val="007A1D3C"/>
    <w:rsid w:val="007A598B"/>
    <w:rsid w:val="007B055B"/>
    <w:rsid w:val="007B0935"/>
    <w:rsid w:val="007B1196"/>
    <w:rsid w:val="007B19DB"/>
    <w:rsid w:val="007B2B37"/>
    <w:rsid w:val="007B3F3B"/>
    <w:rsid w:val="007B5013"/>
    <w:rsid w:val="007B51C0"/>
    <w:rsid w:val="007B54C5"/>
    <w:rsid w:val="007B666B"/>
    <w:rsid w:val="007B7DBA"/>
    <w:rsid w:val="007C3204"/>
    <w:rsid w:val="007C3634"/>
    <w:rsid w:val="007C3791"/>
    <w:rsid w:val="007C4523"/>
    <w:rsid w:val="007C49A2"/>
    <w:rsid w:val="007C4A4B"/>
    <w:rsid w:val="007C752A"/>
    <w:rsid w:val="007C7A2F"/>
    <w:rsid w:val="007D0DDC"/>
    <w:rsid w:val="007D2398"/>
    <w:rsid w:val="007D2598"/>
    <w:rsid w:val="007D46B2"/>
    <w:rsid w:val="007D5848"/>
    <w:rsid w:val="007D6B2F"/>
    <w:rsid w:val="007D757D"/>
    <w:rsid w:val="007E081C"/>
    <w:rsid w:val="007E25D7"/>
    <w:rsid w:val="007E482B"/>
    <w:rsid w:val="007E6A06"/>
    <w:rsid w:val="007E6D0D"/>
    <w:rsid w:val="007E6ECB"/>
    <w:rsid w:val="007F0A91"/>
    <w:rsid w:val="007F10DD"/>
    <w:rsid w:val="007F1BF5"/>
    <w:rsid w:val="007F3111"/>
    <w:rsid w:val="007F3B50"/>
    <w:rsid w:val="007F4A25"/>
    <w:rsid w:val="00800D93"/>
    <w:rsid w:val="0080102E"/>
    <w:rsid w:val="00802B38"/>
    <w:rsid w:val="00802F5E"/>
    <w:rsid w:val="00803C15"/>
    <w:rsid w:val="00805875"/>
    <w:rsid w:val="00806375"/>
    <w:rsid w:val="00806B66"/>
    <w:rsid w:val="00806F79"/>
    <w:rsid w:val="0080724F"/>
    <w:rsid w:val="008124E5"/>
    <w:rsid w:val="0081263F"/>
    <w:rsid w:val="00812C0B"/>
    <w:rsid w:val="008142E6"/>
    <w:rsid w:val="00815998"/>
    <w:rsid w:val="00816293"/>
    <w:rsid w:val="00816B5A"/>
    <w:rsid w:val="0082101C"/>
    <w:rsid w:val="00821D0B"/>
    <w:rsid w:val="00822D99"/>
    <w:rsid w:val="00823B11"/>
    <w:rsid w:val="00827E76"/>
    <w:rsid w:val="008336DD"/>
    <w:rsid w:val="00835640"/>
    <w:rsid w:val="00835810"/>
    <w:rsid w:val="008362E4"/>
    <w:rsid w:val="00836518"/>
    <w:rsid w:val="0083797A"/>
    <w:rsid w:val="00840950"/>
    <w:rsid w:val="00841806"/>
    <w:rsid w:val="00842496"/>
    <w:rsid w:val="00842E07"/>
    <w:rsid w:val="008434B0"/>
    <w:rsid w:val="008449C4"/>
    <w:rsid w:val="00844A71"/>
    <w:rsid w:val="0084593A"/>
    <w:rsid w:val="00846007"/>
    <w:rsid w:val="00854BA3"/>
    <w:rsid w:val="00855544"/>
    <w:rsid w:val="00857C78"/>
    <w:rsid w:val="00857F2C"/>
    <w:rsid w:val="008600C0"/>
    <w:rsid w:val="0086181F"/>
    <w:rsid w:val="00861FCB"/>
    <w:rsid w:val="00864885"/>
    <w:rsid w:val="0086606A"/>
    <w:rsid w:val="008667EE"/>
    <w:rsid w:val="00867DD1"/>
    <w:rsid w:val="00872FF8"/>
    <w:rsid w:val="008733ED"/>
    <w:rsid w:val="00873C02"/>
    <w:rsid w:val="00874A22"/>
    <w:rsid w:val="0087504F"/>
    <w:rsid w:val="0087507B"/>
    <w:rsid w:val="00875B6F"/>
    <w:rsid w:val="008761E7"/>
    <w:rsid w:val="008766FC"/>
    <w:rsid w:val="00876B4D"/>
    <w:rsid w:val="00877192"/>
    <w:rsid w:val="008814C8"/>
    <w:rsid w:val="008817EA"/>
    <w:rsid w:val="0088337F"/>
    <w:rsid w:val="00884449"/>
    <w:rsid w:val="00891007"/>
    <w:rsid w:val="00894394"/>
    <w:rsid w:val="0089766B"/>
    <w:rsid w:val="008A1A67"/>
    <w:rsid w:val="008A5615"/>
    <w:rsid w:val="008A5842"/>
    <w:rsid w:val="008A680C"/>
    <w:rsid w:val="008A695A"/>
    <w:rsid w:val="008A6FF9"/>
    <w:rsid w:val="008A76DB"/>
    <w:rsid w:val="008A7C19"/>
    <w:rsid w:val="008B0E38"/>
    <w:rsid w:val="008B1AF4"/>
    <w:rsid w:val="008B36F3"/>
    <w:rsid w:val="008B5D5B"/>
    <w:rsid w:val="008B6F3F"/>
    <w:rsid w:val="008B72B4"/>
    <w:rsid w:val="008C19E9"/>
    <w:rsid w:val="008C34AD"/>
    <w:rsid w:val="008C6F33"/>
    <w:rsid w:val="008C6FF9"/>
    <w:rsid w:val="008D1FD6"/>
    <w:rsid w:val="008D379D"/>
    <w:rsid w:val="008D4102"/>
    <w:rsid w:val="008D4947"/>
    <w:rsid w:val="008E07B2"/>
    <w:rsid w:val="008E2B8A"/>
    <w:rsid w:val="008E2BCB"/>
    <w:rsid w:val="008E32E3"/>
    <w:rsid w:val="008E663A"/>
    <w:rsid w:val="008F0F6C"/>
    <w:rsid w:val="008F572A"/>
    <w:rsid w:val="008F7182"/>
    <w:rsid w:val="00900932"/>
    <w:rsid w:val="00901801"/>
    <w:rsid w:val="009018F1"/>
    <w:rsid w:val="00902364"/>
    <w:rsid w:val="00902FE6"/>
    <w:rsid w:val="00903C4B"/>
    <w:rsid w:val="00903EE5"/>
    <w:rsid w:val="00906621"/>
    <w:rsid w:val="00906833"/>
    <w:rsid w:val="00906ABE"/>
    <w:rsid w:val="0091004E"/>
    <w:rsid w:val="0091168D"/>
    <w:rsid w:val="009119A3"/>
    <w:rsid w:val="00912446"/>
    <w:rsid w:val="009141CB"/>
    <w:rsid w:val="009147AB"/>
    <w:rsid w:val="00916926"/>
    <w:rsid w:val="00917A82"/>
    <w:rsid w:val="00921916"/>
    <w:rsid w:val="00921E38"/>
    <w:rsid w:val="009264C7"/>
    <w:rsid w:val="00926C4E"/>
    <w:rsid w:val="0093331C"/>
    <w:rsid w:val="0093340F"/>
    <w:rsid w:val="0093389F"/>
    <w:rsid w:val="00934968"/>
    <w:rsid w:val="00934ED9"/>
    <w:rsid w:val="00936273"/>
    <w:rsid w:val="00936A98"/>
    <w:rsid w:val="009407A9"/>
    <w:rsid w:val="00940E38"/>
    <w:rsid w:val="009427B7"/>
    <w:rsid w:val="00945CE9"/>
    <w:rsid w:val="00947EC3"/>
    <w:rsid w:val="00950A7C"/>
    <w:rsid w:val="009516A5"/>
    <w:rsid w:val="00951DBB"/>
    <w:rsid w:val="00953F39"/>
    <w:rsid w:val="00955C4D"/>
    <w:rsid w:val="00955DEF"/>
    <w:rsid w:val="00956551"/>
    <w:rsid w:val="00960893"/>
    <w:rsid w:val="00962B4B"/>
    <w:rsid w:val="00966B40"/>
    <w:rsid w:val="00970FA9"/>
    <w:rsid w:val="00971BF8"/>
    <w:rsid w:val="009738E1"/>
    <w:rsid w:val="00974315"/>
    <w:rsid w:val="00974721"/>
    <w:rsid w:val="009763D9"/>
    <w:rsid w:val="0097669D"/>
    <w:rsid w:val="00980A2F"/>
    <w:rsid w:val="009817E1"/>
    <w:rsid w:val="009818B1"/>
    <w:rsid w:val="009835A0"/>
    <w:rsid w:val="00985182"/>
    <w:rsid w:val="00985CCE"/>
    <w:rsid w:val="00990C4B"/>
    <w:rsid w:val="00990F81"/>
    <w:rsid w:val="009910F6"/>
    <w:rsid w:val="0099117F"/>
    <w:rsid w:val="009921EB"/>
    <w:rsid w:val="00994452"/>
    <w:rsid w:val="0099478E"/>
    <w:rsid w:val="00994A74"/>
    <w:rsid w:val="009951A3"/>
    <w:rsid w:val="00997E10"/>
    <w:rsid w:val="009A0AB6"/>
    <w:rsid w:val="009A23AB"/>
    <w:rsid w:val="009A2478"/>
    <w:rsid w:val="009A2C43"/>
    <w:rsid w:val="009A4296"/>
    <w:rsid w:val="009A4C28"/>
    <w:rsid w:val="009A4C9B"/>
    <w:rsid w:val="009A6D75"/>
    <w:rsid w:val="009A725D"/>
    <w:rsid w:val="009A7297"/>
    <w:rsid w:val="009A764F"/>
    <w:rsid w:val="009B1416"/>
    <w:rsid w:val="009B2AD3"/>
    <w:rsid w:val="009B4377"/>
    <w:rsid w:val="009B473A"/>
    <w:rsid w:val="009B54D6"/>
    <w:rsid w:val="009B558B"/>
    <w:rsid w:val="009B5955"/>
    <w:rsid w:val="009B6071"/>
    <w:rsid w:val="009B6ABA"/>
    <w:rsid w:val="009C298B"/>
    <w:rsid w:val="009C2B0E"/>
    <w:rsid w:val="009C2C33"/>
    <w:rsid w:val="009C4D40"/>
    <w:rsid w:val="009C5AE7"/>
    <w:rsid w:val="009C6EFC"/>
    <w:rsid w:val="009C75ED"/>
    <w:rsid w:val="009C7DC2"/>
    <w:rsid w:val="009D03D1"/>
    <w:rsid w:val="009D28B2"/>
    <w:rsid w:val="009D6FE5"/>
    <w:rsid w:val="009D7A5D"/>
    <w:rsid w:val="009D7DF2"/>
    <w:rsid w:val="009E21AE"/>
    <w:rsid w:val="009E30D5"/>
    <w:rsid w:val="009E42CE"/>
    <w:rsid w:val="009E4A8D"/>
    <w:rsid w:val="009E5AED"/>
    <w:rsid w:val="009E6D50"/>
    <w:rsid w:val="009F1215"/>
    <w:rsid w:val="009F217D"/>
    <w:rsid w:val="009F52A8"/>
    <w:rsid w:val="009F5DF6"/>
    <w:rsid w:val="009F7412"/>
    <w:rsid w:val="009F799E"/>
    <w:rsid w:val="00A03343"/>
    <w:rsid w:val="00A03ABE"/>
    <w:rsid w:val="00A051D3"/>
    <w:rsid w:val="00A0620B"/>
    <w:rsid w:val="00A06ADE"/>
    <w:rsid w:val="00A1201E"/>
    <w:rsid w:val="00A1227D"/>
    <w:rsid w:val="00A12B1B"/>
    <w:rsid w:val="00A1457E"/>
    <w:rsid w:val="00A1523D"/>
    <w:rsid w:val="00A15946"/>
    <w:rsid w:val="00A15ED6"/>
    <w:rsid w:val="00A16815"/>
    <w:rsid w:val="00A205C0"/>
    <w:rsid w:val="00A22998"/>
    <w:rsid w:val="00A249E4"/>
    <w:rsid w:val="00A24AD1"/>
    <w:rsid w:val="00A25349"/>
    <w:rsid w:val="00A27333"/>
    <w:rsid w:val="00A277A9"/>
    <w:rsid w:val="00A303AB"/>
    <w:rsid w:val="00A30AAF"/>
    <w:rsid w:val="00A33AA5"/>
    <w:rsid w:val="00A37F33"/>
    <w:rsid w:val="00A418E4"/>
    <w:rsid w:val="00A426FE"/>
    <w:rsid w:val="00A448F8"/>
    <w:rsid w:val="00A479F8"/>
    <w:rsid w:val="00A540A3"/>
    <w:rsid w:val="00A54B19"/>
    <w:rsid w:val="00A54B73"/>
    <w:rsid w:val="00A54C46"/>
    <w:rsid w:val="00A6027C"/>
    <w:rsid w:val="00A61414"/>
    <w:rsid w:val="00A62D1D"/>
    <w:rsid w:val="00A63126"/>
    <w:rsid w:val="00A64C16"/>
    <w:rsid w:val="00A660FD"/>
    <w:rsid w:val="00A662C5"/>
    <w:rsid w:val="00A70555"/>
    <w:rsid w:val="00A70C1F"/>
    <w:rsid w:val="00A7148A"/>
    <w:rsid w:val="00A715F0"/>
    <w:rsid w:val="00A725B2"/>
    <w:rsid w:val="00A7281B"/>
    <w:rsid w:val="00A728E0"/>
    <w:rsid w:val="00A76AC2"/>
    <w:rsid w:val="00A80869"/>
    <w:rsid w:val="00A80BF1"/>
    <w:rsid w:val="00A83865"/>
    <w:rsid w:val="00A85AF6"/>
    <w:rsid w:val="00A862EB"/>
    <w:rsid w:val="00A873F4"/>
    <w:rsid w:val="00A910A7"/>
    <w:rsid w:val="00A9118F"/>
    <w:rsid w:val="00A9151A"/>
    <w:rsid w:val="00A92024"/>
    <w:rsid w:val="00A933F7"/>
    <w:rsid w:val="00A94941"/>
    <w:rsid w:val="00A95C52"/>
    <w:rsid w:val="00A972EE"/>
    <w:rsid w:val="00AA01B6"/>
    <w:rsid w:val="00AA01E7"/>
    <w:rsid w:val="00AA09E0"/>
    <w:rsid w:val="00AA1EC9"/>
    <w:rsid w:val="00AA23F2"/>
    <w:rsid w:val="00AA33A7"/>
    <w:rsid w:val="00AA5537"/>
    <w:rsid w:val="00AA712F"/>
    <w:rsid w:val="00AB0108"/>
    <w:rsid w:val="00AB067D"/>
    <w:rsid w:val="00AB0CCC"/>
    <w:rsid w:val="00AB21C3"/>
    <w:rsid w:val="00AB5EBB"/>
    <w:rsid w:val="00AC35B1"/>
    <w:rsid w:val="00AC35B8"/>
    <w:rsid w:val="00AC47A3"/>
    <w:rsid w:val="00AC4EEB"/>
    <w:rsid w:val="00AC5124"/>
    <w:rsid w:val="00AD0CDB"/>
    <w:rsid w:val="00AD1AF8"/>
    <w:rsid w:val="00AD1C84"/>
    <w:rsid w:val="00AD3406"/>
    <w:rsid w:val="00AD3C5E"/>
    <w:rsid w:val="00AD3DC2"/>
    <w:rsid w:val="00AD6139"/>
    <w:rsid w:val="00AD61E9"/>
    <w:rsid w:val="00AD626B"/>
    <w:rsid w:val="00AD7092"/>
    <w:rsid w:val="00AD7B4A"/>
    <w:rsid w:val="00AE1129"/>
    <w:rsid w:val="00AE1277"/>
    <w:rsid w:val="00AE163D"/>
    <w:rsid w:val="00AE2852"/>
    <w:rsid w:val="00AE3550"/>
    <w:rsid w:val="00AE3606"/>
    <w:rsid w:val="00AE5985"/>
    <w:rsid w:val="00AE79B7"/>
    <w:rsid w:val="00AF30E1"/>
    <w:rsid w:val="00AF3D81"/>
    <w:rsid w:val="00B01595"/>
    <w:rsid w:val="00B02486"/>
    <w:rsid w:val="00B04B4C"/>
    <w:rsid w:val="00B054AA"/>
    <w:rsid w:val="00B056B1"/>
    <w:rsid w:val="00B0773F"/>
    <w:rsid w:val="00B118AC"/>
    <w:rsid w:val="00B122B3"/>
    <w:rsid w:val="00B1283B"/>
    <w:rsid w:val="00B1488E"/>
    <w:rsid w:val="00B1730E"/>
    <w:rsid w:val="00B202A5"/>
    <w:rsid w:val="00B2225C"/>
    <w:rsid w:val="00B25236"/>
    <w:rsid w:val="00B25290"/>
    <w:rsid w:val="00B27EC8"/>
    <w:rsid w:val="00B308D2"/>
    <w:rsid w:val="00B30B5F"/>
    <w:rsid w:val="00B32D87"/>
    <w:rsid w:val="00B36D8C"/>
    <w:rsid w:val="00B455A4"/>
    <w:rsid w:val="00B45677"/>
    <w:rsid w:val="00B469F9"/>
    <w:rsid w:val="00B47361"/>
    <w:rsid w:val="00B5101D"/>
    <w:rsid w:val="00B52C9E"/>
    <w:rsid w:val="00B53A86"/>
    <w:rsid w:val="00B54089"/>
    <w:rsid w:val="00B553B5"/>
    <w:rsid w:val="00B5617C"/>
    <w:rsid w:val="00B562E3"/>
    <w:rsid w:val="00B56636"/>
    <w:rsid w:val="00B57E76"/>
    <w:rsid w:val="00B61CFA"/>
    <w:rsid w:val="00B645C8"/>
    <w:rsid w:val="00B64803"/>
    <w:rsid w:val="00B6651C"/>
    <w:rsid w:val="00B67D02"/>
    <w:rsid w:val="00B70D82"/>
    <w:rsid w:val="00B71683"/>
    <w:rsid w:val="00B72BBD"/>
    <w:rsid w:val="00B75E9F"/>
    <w:rsid w:val="00B76D06"/>
    <w:rsid w:val="00B77545"/>
    <w:rsid w:val="00B802C1"/>
    <w:rsid w:val="00B8036E"/>
    <w:rsid w:val="00B84079"/>
    <w:rsid w:val="00B85528"/>
    <w:rsid w:val="00B855BD"/>
    <w:rsid w:val="00B869C0"/>
    <w:rsid w:val="00B90CFB"/>
    <w:rsid w:val="00B9375E"/>
    <w:rsid w:val="00B94DCD"/>
    <w:rsid w:val="00B94FB7"/>
    <w:rsid w:val="00B9590D"/>
    <w:rsid w:val="00B96A06"/>
    <w:rsid w:val="00B97657"/>
    <w:rsid w:val="00BA4128"/>
    <w:rsid w:val="00BA535F"/>
    <w:rsid w:val="00BA5992"/>
    <w:rsid w:val="00BA76A0"/>
    <w:rsid w:val="00BB19D6"/>
    <w:rsid w:val="00BB501F"/>
    <w:rsid w:val="00BB5B43"/>
    <w:rsid w:val="00BC28C4"/>
    <w:rsid w:val="00BC4997"/>
    <w:rsid w:val="00BC4CE9"/>
    <w:rsid w:val="00BC5E3F"/>
    <w:rsid w:val="00BC710A"/>
    <w:rsid w:val="00BD0E70"/>
    <w:rsid w:val="00BD1145"/>
    <w:rsid w:val="00BD14A5"/>
    <w:rsid w:val="00BD1A81"/>
    <w:rsid w:val="00BD3EDC"/>
    <w:rsid w:val="00BD5F40"/>
    <w:rsid w:val="00BD7799"/>
    <w:rsid w:val="00BD7A6E"/>
    <w:rsid w:val="00BD7DBE"/>
    <w:rsid w:val="00BE0879"/>
    <w:rsid w:val="00BE0986"/>
    <w:rsid w:val="00BE296B"/>
    <w:rsid w:val="00BE304B"/>
    <w:rsid w:val="00BE5057"/>
    <w:rsid w:val="00BE6CF3"/>
    <w:rsid w:val="00BF003B"/>
    <w:rsid w:val="00BF060A"/>
    <w:rsid w:val="00BF1F3E"/>
    <w:rsid w:val="00BF2B29"/>
    <w:rsid w:val="00BF2C41"/>
    <w:rsid w:val="00BF507F"/>
    <w:rsid w:val="00BF6E7B"/>
    <w:rsid w:val="00BF788A"/>
    <w:rsid w:val="00BF78A5"/>
    <w:rsid w:val="00C0173A"/>
    <w:rsid w:val="00C0472D"/>
    <w:rsid w:val="00C04AAA"/>
    <w:rsid w:val="00C05324"/>
    <w:rsid w:val="00C05DB2"/>
    <w:rsid w:val="00C111DD"/>
    <w:rsid w:val="00C11674"/>
    <w:rsid w:val="00C14AD6"/>
    <w:rsid w:val="00C1564B"/>
    <w:rsid w:val="00C15DFE"/>
    <w:rsid w:val="00C16CC6"/>
    <w:rsid w:val="00C16FDD"/>
    <w:rsid w:val="00C17BC2"/>
    <w:rsid w:val="00C20E3E"/>
    <w:rsid w:val="00C25F34"/>
    <w:rsid w:val="00C260BF"/>
    <w:rsid w:val="00C26E74"/>
    <w:rsid w:val="00C2705D"/>
    <w:rsid w:val="00C321AD"/>
    <w:rsid w:val="00C3414C"/>
    <w:rsid w:val="00C3538E"/>
    <w:rsid w:val="00C41B6E"/>
    <w:rsid w:val="00C44140"/>
    <w:rsid w:val="00C44D44"/>
    <w:rsid w:val="00C464FB"/>
    <w:rsid w:val="00C476C4"/>
    <w:rsid w:val="00C50153"/>
    <w:rsid w:val="00C5181A"/>
    <w:rsid w:val="00C51A34"/>
    <w:rsid w:val="00C535B6"/>
    <w:rsid w:val="00C54BA6"/>
    <w:rsid w:val="00C556D9"/>
    <w:rsid w:val="00C5614F"/>
    <w:rsid w:val="00C57660"/>
    <w:rsid w:val="00C604C7"/>
    <w:rsid w:val="00C60B6C"/>
    <w:rsid w:val="00C60C57"/>
    <w:rsid w:val="00C62E29"/>
    <w:rsid w:val="00C631CC"/>
    <w:rsid w:val="00C63634"/>
    <w:rsid w:val="00C648DC"/>
    <w:rsid w:val="00C66D41"/>
    <w:rsid w:val="00C6712E"/>
    <w:rsid w:val="00C67A6A"/>
    <w:rsid w:val="00C67F09"/>
    <w:rsid w:val="00C70B73"/>
    <w:rsid w:val="00C722F7"/>
    <w:rsid w:val="00C748E9"/>
    <w:rsid w:val="00C778F5"/>
    <w:rsid w:val="00C817C2"/>
    <w:rsid w:val="00C83908"/>
    <w:rsid w:val="00C8413C"/>
    <w:rsid w:val="00C843A8"/>
    <w:rsid w:val="00C84E4B"/>
    <w:rsid w:val="00C8670F"/>
    <w:rsid w:val="00C90DC3"/>
    <w:rsid w:val="00C917F7"/>
    <w:rsid w:val="00C9300A"/>
    <w:rsid w:val="00C93821"/>
    <w:rsid w:val="00C93BD6"/>
    <w:rsid w:val="00C957F6"/>
    <w:rsid w:val="00C959CF"/>
    <w:rsid w:val="00CA065F"/>
    <w:rsid w:val="00CA0DAC"/>
    <w:rsid w:val="00CA41DC"/>
    <w:rsid w:val="00CA49C8"/>
    <w:rsid w:val="00CA58D8"/>
    <w:rsid w:val="00CA5F1A"/>
    <w:rsid w:val="00CA5FE2"/>
    <w:rsid w:val="00CA693E"/>
    <w:rsid w:val="00CA7146"/>
    <w:rsid w:val="00CA79C1"/>
    <w:rsid w:val="00CB0900"/>
    <w:rsid w:val="00CB0C23"/>
    <w:rsid w:val="00CB2243"/>
    <w:rsid w:val="00CB267E"/>
    <w:rsid w:val="00CB2CDF"/>
    <w:rsid w:val="00CB3C1E"/>
    <w:rsid w:val="00CB4666"/>
    <w:rsid w:val="00CB530B"/>
    <w:rsid w:val="00CB61DA"/>
    <w:rsid w:val="00CB6F4A"/>
    <w:rsid w:val="00CB7B51"/>
    <w:rsid w:val="00CC0E94"/>
    <w:rsid w:val="00CC0FC7"/>
    <w:rsid w:val="00CC2628"/>
    <w:rsid w:val="00CC3269"/>
    <w:rsid w:val="00CC5576"/>
    <w:rsid w:val="00CC5C35"/>
    <w:rsid w:val="00CD0545"/>
    <w:rsid w:val="00CD289D"/>
    <w:rsid w:val="00CD3021"/>
    <w:rsid w:val="00CD39A6"/>
    <w:rsid w:val="00CD46F2"/>
    <w:rsid w:val="00CD7633"/>
    <w:rsid w:val="00CD78D4"/>
    <w:rsid w:val="00CE057B"/>
    <w:rsid w:val="00CE4AEB"/>
    <w:rsid w:val="00CE50A6"/>
    <w:rsid w:val="00CE5674"/>
    <w:rsid w:val="00CE5678"/>
    <w:rsid w:val="00CE6C10"/>
    <w:rsid w:val="00CF020D"/>
    <w:rsid w:val="00CF0E9A"/>
    <w:rsid w:val="00CF0F15"/>
    <w:rsid w:val="00CF23A9"/>
    <w:rsid w:val="00CF2F19"/>
    <w:rsid w:val="00CF3665"/>
    <w:rsid w:val="00CF3BFE"/>
    <w:rsid w:val="00CF4073"/>
    <w:rsid w:val="00CF4E7A"/>
    <w:rsid w:val="00CF60E3"/>
    <w:rsid w:val="00CF76A5"/>
    <w:rsid w:val="00CF7864"/>
    <w:rsid w:val="00D0028F"/>
    <w:rsid w:val="00D0273D"/>
    <w:rsid w:val="00D05391"/>
    <w:rsid w:val="00D07BA8"/>
    <w:rsid w:val="00D07CAA"/>
    <w:rsid w:val="00D10928"/>
    <w:rsid w:val="00D10FB0"/>
    <w:rsid w:val="00D13BCF"/>
    <w:rsid w:val="00D14D34"/>
    <w:rsid w:val="00D166D3"/>
    <w:rsid w:val="00D16F46"/>
    <w:rsid w:val="00D2046D"/>
    <w:rsid w:val="00D20F82"/>
    <w:rsid w:val="00D23A0F"/>
    <w:rsid w:val="00D23B1B"/>
    <w:rsid w:val="00D2448E"/>
    <w:rsid w:val="00D2556F"/>
    <w:rsid w:val="00D2738A"/>
    <w:rsid w:val="00D30B53"/>
    <w:rsid w:val="00D32987"/>
    <w:rsid w:val="00D34574"/>
    <w:rsid w:val="00D34663"/>
    <w:rsid w:val="00D35FD0"/>
    <w:rsid w:val="00D366D8"/>
    <w:rsid w:val="00D36C8F"/>
    <w:rsid w:val="00D4086F"/>
    <w:rsid w:val="00D40F09"/>
    <w:rsid w:val="00D41319"/>
    <w:rsid w:val="00D41390"/>
    <w:rsid w:val="00D4199D"/>
    <w:rsid w:val="00D41A41"/>
    <w:rsid w:val="00D41E46"/>
    <w:rsid w:val="00D42440"/>
    <w:rsid w:val="00D4330A"/>
    <w:rsid w:val="00D43AC2"/>
    <w:rsid w:val="00D43AD2"/>
    <w:rsid w:val="00D44D85"/>
    <w:rsid w:val="00D45CA5"/>
    <w:rsid w:val="00D4739A"/>
    <w:rsid w:val="00D4798C"/>
    <w:rsid w:val="00D51327"/>
    <w:rsid w:val="00D52195"/>
    <w:rsid w:val="00D52C87"/>
    <w:rsid w:val="00D533AD"/>
    <w:rsid w:val="00D55266"/>
    <w:rsid w:val="00D552FC"/>
    <w:rsid w:val="00D56B9B"/>
    <w:rsid w:val="00D56DE8"/>
    <w:rsid w:val="00D57536"/>
    <w:rsid w:val="00D57C22"/>
    <w:rsid w:val="00D6054C"/>
    <w:rsid w:val="00D61975"/>
    <w:rsid w:val="00D62E3D"/>
    <w:rsid w:val="00D64967"/>
    <w:rsid w:val="00D65AED"/>
    <w:rsid w:val="00D66518"/>
    <w:rsid w:val="00D66E66"/>
    <w:rsid w:val="00D6708D"/>
    <w:rsid w:val="00D71173"/>
    <w:rsid w:val="00D73BB3"/>
    <w:rsid w:val="00D74842"/>
    <w:rsid w:val="00D75913"/>
    <w:rsid w:val="00D76786"/>
    <w:rsid w:val="00D80E1D"/>
    <w:rsid w:val="00D82161"/>
    <w:rsid w:val="00D82CBF"/>
    <w:rsid w:val="00D85047"/>
    <w:rsid w:val="00D87EBC"/>
    <w:rsid w:val="00D9059E"/>
    <w:rsid w:val="00D90799"/>
    <w:rsid w:val="00D90CB7"/>
    <w:rsid w:val="00D94DBA"/>
    <w:rsid w:val="00D966E0"/>
    <w:rsid w:val="00D9774F"/>
    <w:rsid w:val="00D97D6C"/>
    <w:rsid w:val="00DA09EE"/>
    <w:rsid w:val="00DA124C"/>
    <w:rsid w:val="00DA1725"/>
    <w:rsid w:val="00DA35A7"/>
    <w:rsid w:val="00DA3F18"/>
    <w:rsid w:val="00DA431D"/>
    <w:rsid w:val="00DA4E3A"/>
    <w:rsid w:val="00DA688B"/>
    <w:rsid w:val="00DA7578"/>
    <w:rsid w:val="00DA7FD5"/>
    <w:rsid w:val="00DB00E4"/>
    <w:rsid w:val="00DB01B4"/>
    <w:rsid w:val="00DB066C"/>
    <w:rsid w:val="00DB24BA"/>
    <w:rsid w:val="00DB2975"/>
    <w:rsid w:val="00DB2EF2"/>
    <w:rsid w:val="00DB5146"/>
    <w:rsid w:val="00DB5337"/>
    <w:rsid w:val="00DB709E"/>
    <w:rsid w:val="00DC0DD4"/>
    <w:rsid w:val="00DC143B"/>
    <w:rsid w:val="00DC328F"/>
    <w:rsid w:val="00DC46F1"/>
    <w:rsid w:val="00DC57EF"/>
    <w:rsid w:val="00DD0F24"/>
    <w:rsid w:val="00DD133C"/>
    <w:rsid w:val="00DD271F"/>
    <w:rsid w:val="00DD4378"/>
    <w:rsid w:val="00DD4EA5"/>
    <w:rsid w:val="00DD5FC5"/>
    <w:rsid w:val="00DD74FC"/>
    <w:rsid w:val="00DE143A"/>
    <w:rsid w:val="00DE1BE9"/>
    <w:rsid w:val="00DE1F1C"/>
    <w:rsid w:val="00DE2B18"/>
    <w:rsid w:val="00DE31B5"/>
    <w:rsid w:val="00DE38F0"/>
    <w:rsid w:val="00DE5CB5"/>
    <w:rsid w:val="00DE7E23"/>
    <w:rsid w:val="00DF1AF1"/>
    <w:rsid w:val="00DF1EF7"/>
    <w:rsid w:val="00DF1F75"/>
    <w:rsid w:val="00DF54E1"/>
    <w:rsid w:val="00E002D6"/>
    <w:rsid w:val="00E019E5"/>
    <w:rsid w:val="00E06F73"/>
    <w:rsid w:val="00E10725"/>
    <w:rsid w:val="00E11293"/>
    <w:rsid w:val="00E12615"/>
    <w:rsid w:val="00E12F9E"/>
    <w:rsid w:val="00E1325F"/>
    <w:rsid w:val="00E13638"/>
    <w:rsid w:val="00E13AE7"/>
    <w:rsid w:val="00E1681D"/>
    <w:rsid w:val="00E208B3"/>
    <w:rsid w:val="00E20A59"/>
    <w:rsid w:val="00E20DC8"/>
    <w:rsid w:val="00E2174E"/>
    <w:rsid w:val="00E21D1A"/>
    <w:rsid w:val="00E24B56"/>
    <w:rsid w:val="00E26789"/>
    <w:rsid w:val="00E26920"/>
    <w:rsid w:val="00E31CB3"/>
    <w:rsid w:val="00E33A26"/>
    <w:rsid w:val="00E35832"/>
    <w:rsid w:val="00E401E1"/>
    <w:rsid w:val="00E4135B"/>
    <w:rsid w:val="00E42447"/>
    <w:rsid w:val="00E4272D"/>
    <w:rsid w:val="00E42B01"/>
    <w:rsid w:val="00E45387"/>
    <w:rsid w:val="00E462C0"/>
    <w:rsid w:val="00E47BD3"/>
    <w:rsid w:val="00E5104D"/>
    <w:rsid w:val="00E51293"/>
    <w:rsid w:val="00E55288"/>
    <w:rsid w:val="00E56708"/>
    <w:rsid w:val="00E61091"/>
    <w:rsid w:val="00E61306"/>
    <w:rsid w:val="00E6140E"/>
    <w:rsid w:val="00E61C32"/>
    <w:rsid w:val="00E62EAF"/>
    <w:rsid w:val="00E6532D"/>
    <w:rsid w:val="00E661C0"/>
    <w:rsid w:val="00E6678F"/>
    <w:rsid w:val="00E71591"/>
    <w:rsid w:val="00E71B12"/>
    <w:rsid w:val="00E721E4"/>
    <w:rsid w:val="00E72FB2"/>
    <w:rsid w:val="00E73E53"/>
    <w:rsid w:val="00E74F39"/>
    <w:rsid w:val="00E77391"/>
    <w:rsid w:val="00E81A90"/>
    <w:rsid w:val="00E81AB6"/>
    <w:rsid w:val="00E81B7D"/>
    <w:rsid w:val="00E8377A"/>
    <w:rsid w:val="00E86866"/>
    <w:rsid w:val="00E86CEA"/>
    <w:rsid w:val="00E87337"/>
    <w:rsid w:val="00E965F5"/>
    <w:rsid w:val="00E972C0"/>
    <w:rsid w:val="00EA00C9"/>
    <w:rsid w:val="00EA0773"/>
    <w:rsid w:val="00EA1E94"/>
    <w:rsid w:val="00EA2A87"/>
    <w:rsid w:val="00EA397C"/>
    <w:rsid w:val="00EA5DE7"/>
    <w:rsid w:val="00EA6A9C"/>
    <w:rsid w:val="00EA729B"/>
    <w:rsid w:val="00EB07DA"/>
    <w:rsid w:val="00EB155D"/>
    <w:rsid w:val="00EB16E3"/>
    <w:rsid w:val="00EB42B8"/>
    <w:rsid w:val="00EB6599"/>
    <w:rsid w:val="00EB6D05"/>
    <w:rsid w:val="00EC06D2"/>
    <w:rsid w:val="00EC164F"/>
    <w:rsid w:val="00EC3B0C"/>
    <w:rsid w:val="00EC5E87"/>
    <w:rsid w:val="00EC5EC4"/>
    <w:rsid w:val="00EC6138"/>
    <w:rsid w:val="00ED00FE"/>
    <w:rsid w:val="00ED2901"/>
    <w:rsid w:val="00ED51FC"/>
    <w:rsid w:val="00ED56EA"/>
    <w:rsid w:val="00ED7AB9"/>
    <w:rsid w:val="00EE38F6"/>
    <w:rsid w:val="00EE5612"/>
    <w:rsid w:val="00EF00FB"/>
    <w:rsid w:val="00EF16A7"/>
    <w:rsid w:val="00EF1C86"/>
    <w:rsid w:val="00EF23CA"/>
    <w:rsid w:val="00EF5023"/>
    <w:rsid w:val="00EF5BFA"/>
    <w:rsid w:val="00EF672C"/>
    <w:rsid w:val="00F0161A"/>
    <w:rsid w:val="00F01C2F"/>
    <w:rsid w:val="00F0245A"/>
    <w:rsid w:val="00F031D0"/>
    <w:rsid w:val="00F04E10"/>
    <w:rsid w:val="00F06252"/>
    <w:rsid w:val="00F06478"/>
    <w:rsid w:val="00F064C5"/>
    <w:rsid w:val="00F06800"/>
    <w:rsid w:val="00F10B18"/>
    <w:rsid w:val="00F11E0A"/>
    <w:rsid w:val="00F1264C"/>
    <w:rsid w:val="00F1265C"/>
    <w:rsid w:val="00F1418B"/>
    <w:rsid w:val="00F21766"/>
    <w:rsid w:val="00F229C4"/>
    <w:rsid w:val="00F22E67"/>
    <w:rsid w:val="00F24A4D"/>
    <w:rsid w:val="00F27404"/>
    <w:rsid w:val="00F279AD"/>
    <w:rsid w:val="00F30E80"/>
    <w:rsid w:val="00F3345B"/>
    <w:rsid w:val="00F3351F"/>
    <w:rsid w:val="00F33905"/>
    <w:rsid w:val="00F342F9"/>
    <w:rsid w:val="00F343DB"/>
    <w:rsid w:val="00F344FA"/>
    <w:rsid w:val="00F358D7"/>
    <w:rsid w:val="00F35BDA"/>
    <w:rsid w:val="00F37452"/>
    <w:rsid w:val="00F3754A"/>
    <w:rsid w:val="00F44EDE"/>
    <w:rsid w:val="00F44FE9"/>
    <w:rsid w:val="00F50AF2"/>
    <w:rsid w:val="00F51C44"/>
    <w:rsid w:val="00F532D8"/>
    <w:rsid w:val="00F54AC9"/>
    <w:rsid w:val="00F60774"/>
    <w:rsid w:val="00F60947"/>
    <w:rsid w:val="00F64BFC"/>
    <w:rsid w:val="00F67CFA"/>
    <w:rsid w:val="00F70269"/>
    <w:rsid w:val="00F703FA"/>
    <w:rsid w:val="00F73E10"/>
    <w:rsid w:val="00F7427A"/>
    <w:rsid w:val="00F76AFA"/>
    <w:rsid w:val="00F80037"/>
    <w:rsid w:val="00F80066"/>
    <w:rsid w:val="00F81225"/>
    <w:rsid w:val="00F836DF"/>
    <w:rsid w:val="00F84AF5"/>
    <w:rsid w:val="00F84D29"/>
    <w:rsid w:val="00F84F8C"/>
    <w:rsid w:val="00F854AA"/>
    <w:rsid w:val="00F92E1C"/>
    <w:rsid w:val="00F932E8"/>
    <w:rsid w:val="00F93AAB"/>
    <w:rsid w:val="00F93ABA"/>
    <w:rsid w:val="00F93C22"/>
    <w:rsid w:val="00F95A62"/>
    <w:rsid w:val="00F95BA4"/>
    <w:rsid w:val="00F95D19"/>
    <w:rsid w:val="00F9603E"/>
    <w:rsid w:val="00F971D5"/>
    <w:rsid w:val="00FA24EE"/>
    <w:rsid w:val="00FA25DB"/>
    <w:rsid w:val="00FA2C76"/>
    <w:rsid w:val="00FA43E3"/>
    <w:rsid w:val="00FA5E63"/>
    <w:rsid w:val="00FA6360"/>
    <w:rsid w:val="00FA6B6E"/>
    <w:rsid w:val="00FB0BB1"/>
    <w:rsid w:val="00FB2118"/>
    <w:rsid w:val="00FB2C16"/>
    <w:rsid w:val="00FB4614"/>
    <w:rsid w:val="00FB4A68"/>
    <w:rsid w:val="00FB6A0F"/>
    <w:rsid w:val="00FB710E"/>
    <w:rsid w:val="00FB7F48"/>
    <w:rsid w:val="00FC1245"/>
    <w:rsid w:val="00FC19F0"/>
    <w:rsid w:val="00FC1F48"/>
    <w:rsid w:val="00FC2F7E"/>
    <w:rsid w:val="00FC3FF3"/>
    <w:rsid w:val="00FC5BF2"/>
    <w:rsid w:val="00FC70A0"/>
    <w:rsid w:val="00FD0091"/>
    <w:rsid w:val="00FD14B3"/>
    <w:rsid w:val="00FD4114"/>
    <w:rsid w:val="00FD5438"/>
    <w:rsid w:val="00FD6F1A"/>
    <w:rsid w:val="00FE003C"/>
    <w:rsid w:val="00FE180F"/>
    <w:rsid w:val="00FE5590"/>
    <w:rsid w:val="00FE67F7"/>
    <w:rsid w:val="00FE72A3"/>
    <w:rsid w:val="00FE7396"/>
    <w:rsid w:val="00FE7AC6"/>
    <w:rsid w:val="00FF1285"/>
    <w:rsid w:val="00FF16D6"/>
    <w:rsid w:val="00FF3A9A"/>
    <w:rsid w:val="00FF3D40"/>
    <w:rsid w:val="00FF43EB"/>
    <w:rsid w:val="00FF44A3"/>
    <w:rsid w:val="00FF5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1A265-EC33-4005-AC09-3C3E95A8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2356"/>
    <w:pPr>
      <w:keepNext/>
      <w:bidi/>
      <w:spacing w:after="0" w:line="240" w:lineRule="auto"/>
      <w:jc w:val="center"/>
      <w:outlineLvl w:val="0"/>
    </w:pPr>
    <w:rPr>
      <w:rFonts w:ascii="Jameel Noori Nastaleeq" w:hAnsi="Jameel Noori Nastaleeq" w:cs="Jameel Noori Nastaleeq"/>
      <w:bCs/>
      <w:sz w:val="26"/>
      <w:szCs w:val="26"/>
      <w:lang w:bidi="ur-PK"/>
    </w:rPr>
  </w:style>
  <w:style w:type="paragraph" w:styleId="Heading2">
    <w:name w:val="heading 2"/>
    <w:basedOn w:val="Normal"/>
    <w:next w:val="Normal"/>
    <w:link w:val="Heading2Char"/>
    <w:uiPriority w:val="9"/>
    <w:unhideWhenUsed/>
    <w:qFormat/>
    <w:rsid w:val="002A1D47"/>
    <w:pPr>
      <w:keepNext/>
      <w:bidi/>
      <w:spacing w:after="0" w:line="240" w:lineRule="auto"/>
      <w:jc w:val="center"/>
      <w:outlineLvl w:val="1"/>
    </w:pPr>
    <w:rPr>
      <w:rFonts w:ascii="Jameel Noori Nastaleeq" w:hAnsi="Jameel Noori Nastaleeq" w:cs="Jameel Noori Nastaleeq"/>
      <w:sz w:val="26"/>
      <w:szCs w:val="26"/>
      <w:lang w:bidi="ur-PK"/>
    </w:rPr>
  </w:style>
  <w:style w:type="paragraph" w:styleId="Heading3">
    <w:name w:val="heading 3"/>
    <w:basedOn w:val="Normal"/>
    <w:link w:val="Heading3Char"/>
    <w:uiPriority w:val="1"/>
    <w:qFormat/>
    <w:rsid w:val="00DD4378"/>
    <w:pPr>
      <w:widowControl w:val="0"/>
      <w:autoSpaceDE w:val="0"/>
      <w:autoSpaceDN w:val="0"/>
      <w:spacing w:after="0" w:line="240" w:lineRule="auto"/>
      <w:ind w:left="2978"/>
      <w:outlineLvl w:val="2"/>
    </w:pPr>
    <w:rPr>
      <w:rFonts w:ascii="Times New Roman" w:eastAsia="Times New Roman" w:hAnsi="Times New Roman" w:cs="Times New Roman"/>
      <w:b/>
      <w:bCs/>
      <w:sz w:val="24"/>
      <w:szCs w:val="24"/>
    </w:rPr>
  </w:style>
  <w:style w:type="paragraph" w:styleId="Heading4">
    <w:name w:val="heading 4"/>
    <w:basedOn w:val="Normal"/>
    <w:next w:val="Normal"/>
    <w:link w:val="Heading4Char"/>
    <w:uiPriority w:val="9"/>
    <w:unhideWhenUsed/>
    <w:qFormat/>
    <w:rsid w:val="00144315"/>
    <w:pPr>
      <w:keepNext/>
      <w:spacing w:after="0" w:line="240" w:lineRule="auto"/>
      <w:ind w:left="-720" w:right="-783"/>
      <w:jc w:val="center"/>
      <w:outlineLvl w:val="3"/>
    </w:pPr>
    <w:rPr>
      <w:rFonts w:ascii="Verdana" w:hAnsi="Verdana"/>
      <w:b/>
      <w:bCs/>
      <w:sz w:val="44"/>
      <w:szCs w:val="44"/>
    </w:rPr>
  </w:style>
  <w:style w:type="paragraph" w:styleId="Heading5">
    <w:name w:val="heading 5"/>
    <w:basedOn w:val="Normal"/>
    <w:next w:val="Normal"/>
    <w:link w:val="Heading5Char"/>
    <w:uiPriority w:val="9"/>
    <w:unhideWhenUsed/>
    <w:qFormat/>
    <w:rsid w:val="00144315"/>
    <w:pPr>
      <w:keepNext/>
      <w:spacing w:after="0" w:line="240" w:lineRule="auto"/>
      <w:ind w:left="-720" w:right="-963"/>
      <w:jc w:val="center"/>
      <w:outlineLvl w:val="4"/>
    </w:pPr>
    <w:rPr>
      <w:rFonts w:ascii="Verdana" w:hAnsi="Verdana"/>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CCC"/>
  </w:style>
  <w:style w:type="paragraph" w:styleId="Footer">
    <w:name w:val="footer"/>
    <w:basedOn w:val="Normal"/>
    <w:link w:val="FooterChar"/>
    <w:uiPriority w:val="99"/>
    <w:unhideWhenUsed/>
    <w:rsid w:val="0074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CCC"/>
  </w:style>
  <w:style w:type="paragraph" w:styleId="ListParagraph">
    <w:name w:val="List Paragraph"/>
    <w:basedOn w:val="Normal"/>
    <w:uiPriority w:val="34"/>
    <w:qFormat/>
    <w:rsid w:val="00741CCC"/>
    <w:pPr>
      <w:ind w:left="720"/>
      <w:contextualSpacing/>
    </w:pPr>
  </w:style>
  <w:style w:type="table" w:styleId="TableGrid">
    <w:name w:val="Table Grid"/>
    <w:basedOn w:val="TableNormal"/>
    <w:uiPriority w:val="59"/>
    <w:qFormat/>
    <w:rsid w:val="00741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27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34627B"/>
    <w:rPr>
      <w:rFonts w:ascii="Calibri" w:hAnsi="Calibri" w:cs="Calibri"/>
      <w:sz w:val="18"/>
      <w:szCs w:val="18"/>
    </w:rPr>
  </w:style>
  <w:style w:type="character" w:styleId="PlaceholderText">
    <w:name w:val="Placeholder Text"/>
    <w:basedOn w:val="DefaultParagraphFont"/>
    <w:uiPriority w:val="99"/>
    <w:semiHidden/>
    <w:rsid w:val="006E1614"/>
    <w:rPr>
      <w:color w:val="808080"/>
    </w:rPr>
  </w:style>
  <w:style w:type="paragraph" w:styleId="BodyTextIndent2">
    <w:name w:val="Body Text Indent 2"/>
    <w:basedOn w:val="Normal"/>
    <w:link w:val="BodyTextIndent2Char"/>
    <w:rsid w:val="00BD7A6E"/>
    <w:pPr>
      <w:spacing w:after="0" w:line="240" w:lineRule="auto"/>
      <w:ind w:left="-180" w:firstLine="1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7A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38B3"/>
    <w:rPr>
      <w:sz w:val="16"/>
      <w:szCs w:val="16"/>
    </w:rPr>
  </w:style>
  <w:style w:type="paragraph" w:styleId="CommentText">
    <w:name w:val="annotation text"/>
    <w:basedOn w:val="Normal"/>
    <w:link w:val="CommentTextChar"/>
    <w:uiPriority w:val="99"/>
    <w:semiHidden/>
    <w:unhideWhenUsed/>
    <w:rsid w:val="006238B3"/>
    <w:pPr>
      <w:spacing w:line="240" w:lineRule="auto"/>
    </w:pPr>
    <w:rPr>
      <w:sz w:val="20"/>
      <w:szCs w:val="20"/>
    </w:rPr>
  </w:style>
  <w:style w:type="character" w:customStyle="1" w:styleId="CommentTextChar">
    <w:name w:val="Comment Text Char"/>
    <w:basedOn w:val="DefaultParagraphFont"/>
    <w:link w:val="CommentText"/>
    <w:uiPriority w:val="99"/>
    <w:semiHidden/>
    <w:rsid w:val="006238B3"/>
    <w:rPr>
      <w:sz w:val="20"/>
      <w:szCs w:val="20"/>
    </w:rPr>
  </w:style>
  <w:style w:type="paragraph" w:styleId="CommentSubject">
    <w:name w:val="annotation subject"/>
    <w:basedOn w:val="CommentText"/>
    <w:next w:val="CommentText"/>
    <w:link w:val="CommentSubjectChar"/>
    <w:uiPriority w:val="99"/>
    <w:semiHidden/>
    <w:unhideWhenUsed/>
    <w:rsid w:val="006238B3"/>
    <w:rPr>
      <w:b/>
      <w:bCs/>
    </w:rPr>
  </w:style>
  <w:style w:type="character" w:customStyle="1" w:styleId="CommentSubjectChar">
    <w:name w:val="Comment Subject Char"/>
    <w:basedOn w:val="CommentTextChar"/>
    <w:link w:val="CommentSubject"/>
    <w:uiPriority w:val="99"/>
    <w:semiHidden/>
    <w:rsid w:val="006238B3"/>
    <w:rPr>
      <w:b/>
      <w:bCs/>
      <w:sz w:val="20"/>
      <w:szCs w:val="20"/>
    </w:rPr>
  </w:style>
  <w:style w:type="paragraph" w:styleId="BodyText">
    <w:name w:val="Body Text"/>
    <w:basedOn w:val="Normal"/>
    <w:link w:val="BodyTextChar"/>
    <w:uiPriority w:val="99"/>
    <w:semiHidden/>
    <w:unhideWhenUsed/>
    <w:rsid w:val="00DD4378"/>
    <w:pPr>
      <w:spacing w:after="120"/>
    </w:pPr>
  </w:style>
  <w:style w:type="character" w:customStyle="1" w:styleId="BodyTextChar">
    <w:name w:val="Body Text Char"/>
    <w:basedOn w:val="DefaultParagraphFont"/>
    <w:link w:val="BodyText"/>
    <w:uiPriority w:val="99"/>
    <w:semiHidden/>
    <w:rsid w:val="00DD4378"/>
  </w:style>
  <w:style w:type="character" w:customStyle="1" w:styleId="Heading3Char">
    <w:name w:val="Heading 3 Char"/>
    <w:basedOn w:val="DefaultParagraphFont"/>
    <w:link w:val="Heading3"/>
    <w:uiPriority w:val="1"/>
    <w:rsid w:val="00DD4378"/>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202356"/>
    <w:rPr>
      <w:rFonts w:ascii="Jameel Noori Nastaleeq" w:hAnsi="Jameel Noori Nastaleeq" w:cs="Jameel Noori Nastaleeq"/>
      <w:bCs/>
      <w:sz w:val="26"/>
      <w:szCs w:val="26"/>
      <w:lang w:bidi="ur-PK"/>
    </w:rPr>
  </w:style>
  <w:style w:type="paragraph" w:styleId="NoSpacing">
    <w:name w:val="No Spacing"/>
    <w:uiPriority w:val="1"/>
    <w:qFormat/>
    <w:rsid w:val="00D64967"/>
    <w:pPr>
      <w:spacing w:after="0" w:line="240" w:lineRule="auto"/>
    </w:pPr>
  </w:style>
  <w:style w:type="character" w:customStyle="1" w:styleId="Heading2Char">
    <w:name w:val="Heading 2 Char"/>
    <w:basedOn w:val="DefaultParagraphFont"/>
    <w:link w:val="Heading2"/>
    <w:uiPriority w:val="9"/>
    <w:rsid w:val="002A1D47"/>
    <w:rPr>
      <w:rFonts w:ascii="Jameel Noori Nastaleeq" w:hAnsi="Jameel Noori Nastaleeq" w:cs="Jameel Noori Nastaleeq"/>
      <w:sz w:val="26"/>
      <w:szCs w:val="26"/>
      <w:lang w:bidi="ur-PK"/>
    </w:rPr>
  </w:style>
  <w:style w:type="character" w:customStyle="1" w:styleId="Heading4Char">
    <w:name w:val="Heading 4 Char"/>
    <w:basedOn w:val="DefaultParagraphFont"/>
    <w:link w:val="Heading4"/>
    <w:uiPriority w:val="9"/>
    <w:rsid w:val="00144315"/>
    <w:rPr>
      <w:rFonts w:ascii="Verdana" w:hAnsi="Verdana"/>
      <w:b/>
      <w:bCs/>
      <w:sz w:val="44"/>
      <w:szCs w:val="44"/>
    </w:rPr>
  </w:style>
  <w:style w:type="character" w:customStyle="1" w:styleId="Heading5Char">
    <w:name w:val="Heading 5 Char"/>
    <w:basedOn w:val="DefaultParagraphFont"/>
    <w:link w:val="Heading5"/>
    <w:uiPriority w:val="9"/>
    <w:rsid w:val="00144315"/>
    <w:rPr>
      <w:rFonts w:ascii="Verdana" w:hAnsi="Verdana"/>
      <w:b/>
      <w:bCs/>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8A689-7BBF-4CB9-BF1E-BC36CFA46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2</cp:revision>
  <cp:lastPrinted>2024-03-22T06:26:00Z</cp:lastPrinted>
  <dcterms:created xsi:type="dcterms:W3CDTF">2024-03-22T06:32:00Z</dcterms:created>
  <dcterms:modified xsi:type="dcterms:W3CDTF">2024-03-22T06:32:00Z</dcterms:modified>
</cp:coreProperties>
</file>